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F47" w14:textId="7F51A97D" w:rsidR="00D878F4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6D3D05DC" w14:textId="7DEE3419" w:rsidR="00D36E3C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(Elegibilidade do Beneficiário)</w:t>
      </w:r>
    </w:p>
    <w:p w14:paraId="506B1E30" w14:textId="6CD72E35" w:rsidR="00B5644C" w:rsidRDefault="00D36E3C" w:rsidP="0040458D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(</w:t>
      </w:r>
      <w:proofErr w:type="spellStart"/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A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rt</w:t>
      </w:r>
      <w:proofErr w:type="spellEnd"/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r w:rsidR="00B5644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5644C"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artigo </w:t>
      </w:r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1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e artigo 15.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do Decreto-Lei n.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20-A/2023 de 22 de março)</w:t>
      </w:r>
    </w:p>
    <w:p w14:paraId="0647C236" w14:textId="77777777" w:rsidR="00B5644C" w:rsidRPr="00B5644C" w:rsidRDefault="00B5644C" w:rsidP="00D36E3C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2F53047B" w14:textId="7F8DA7F4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1 - </w:t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, portador do documento de identificação n.</w:t>
      </w:r>
      <w:r w:rsidRPr="004A76EF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4D1762C9" w14:textId="0A40EF1F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residente em</w:t>
      </w:r>
      <w:r w:rsidR="00BA5E3F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, na qualidade de representante legal da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1DB4E160" w14:textId="07C0567E" w:rsidR="002A0229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com o</w:t>
      </w:r>
      <w:r w:rsidRPr="004A76EF">
        <w:rPr>
          <w:rFonts w:ascii="Causten" w:hAnsi="Causten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número de identificação fiscal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bookmarkStart w:id="0" w:name="_Hlk143886201"/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bookmarkEnd w:id="0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, sita </w:t>
      </w:r>
      <w:proofErr w:type="gramStart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em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>,</w:t>
      </w:r>
      <w:r w:rsidR="004A76EF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candidato</w:t>
      </w:r>
      <w:proofErr w:type="gramEnd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no âmbito do Aviso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declara sob compromisso de honra, que cumpre os seguintes critérios de elegibilidade: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52640719" w14:textId="228B2C78" w:rsidR="002A0229" w:rsidRPr="004A76EF" w:rsidRDefault="00AA743A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Respeita as disposições aplicáveis 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da Carta dos Direitos Fundamentais da União Europeia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,</w:t>
      </w:r>
      <w:r w:rsidR="00FD04E7" w:rsidRPr="004A76EF">
        <w:rPr>
          <w:rFonts w:ascii="Causten" w:hAnsi="Causten"/>
        </w:rPr>
        <w:t xml:space="preserve"> 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e os princípios de igualdade de género e não discriminação e acessibilidade para pessoas com deficiência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referidos nos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>s 1 a 3 do artigo 9.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do Regulamento (U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>E</w:t>
      </w:r>
      <w:r w:rsidRPr="004A76EF">
        <w:rPr>
          <w:rFonts w:ascii="Causten" w:hAnsi="Causten" w:cs="Calibri"/>
          <w:spacing w:val="-5"/>
          <w:sz w:val="18"/>
          <w:szCs w:val="18"/>
        </w:rPr>
        <w:t>)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2021/1060, do Parlamento e do Conselho, de 24 de junho de 2021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D040A65" w14:textId="1B2F8C1D" w:rsidR="00B5644C" w:rsidRPr="004A76EF" w:rsidRDefault="00FD04E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2E179B4A" w14:textId="040A340E" w:rsidR="00B5421D" w:rsidRPr="004A76EF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Contribuir para o desenvolvimento sustentável</w:t>
      </w:r>
      <w:r w:rsidR="00E81CF4" w:rsidRPr="004A76EF">
        <w:rPr>
          <w:rFonts w:ascii="Causten" w:hAnsi="Causten" w:cs="Calibri"/>
          <w:spacing w:val="-5"/>
          <w:sz w:val="18"/>
          <w:szCs w:val="18"/>
        </w:rPr>
        <w:t>, enquanto objetivo fundamental e abrangente da União Europeia, que tem por finalidade melhorar de forma contínua</w:t>
      </w:r>
      <w:r w:rsidR="00B15FF0" w:rsidRPr="004A76EF">
        <w:rPr>
          <w:rFonts w:ascii="Causten" w:hAnsi="Causten" w:cs="Calibri"/>
          <w:spacing w:val="-5"/>
          <w:sz w:val="18"/>
          <w:szCs w:val="18"/>
        </w:rPr>
        <w:t xml:space="preserve"> a qualidade de vida e o bem-estar das gerações atuais e futuras, conjugando o desenvolvimento económico com a defesa do ambiente e da justiça social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381F2C15" w14:textId="251D936C" w:rsidR="00B5421D" w:rsidRPr="004A76EF" w:rsidRDefault="00B15FF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Contribuir para preservar, proteger e melhorar a 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qualidade do ambiente, tal como previsto no artigo 11.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e no n.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1 do artigo 191.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do Tratado sobre o Funcionamento da União Europeia, tendo em conta o princípio do poluidor-pagador e o 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princípio «não prejudicar significativamente» (DNSH- “Do No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Significant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Harm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>”)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, não apoiando ou realizando atividades que causem danos significativos a qualquer objetivo ambiental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na aceção do artigo 17.</w:t>
      </w:r>
      <w:r w:rsidR="00D34B07" w:rsidRPr="004A76EF">
        <w:rPr>
          <w:rFonts w:cs="Calibri"/>
          <w:spacing w:val="-5"/>
          <w:sz w:val="18"/>
          <w:szCs w:val="18"/>
        </w:rPr>
        <w:t>º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do Regulamento (UE) 2020/852 do Parlamento Europeu e do Conselho, de 18 de junho de 2020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0EF48887" w14:textId="361F5031" w:rsidR="00B5421D" w:rsidRPr="004A76EF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Est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á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legalmente constituído e devidamente registado, incluindo no Registo Central de Beneficiário Efetivo (RCBE) relativamente às pessoas que os controlem, quando aplicável;</w:t>
      </w:r>
    </w:p>
    <w:p w14:paraId="2CD6ABC0" w14:textId="3E24B9B7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situação tributária e contributiva regularizada perante, respetivamente, a administração fiscal e a segurança social;</w:t>
      </w:r>
    </w:p>
    <w:p w14:paraId="22FEFCF9" w14:textId="60F3512F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situação regularizada em matéria de restituições no âmbito dos fundos europeus, incluindo os apoios concedidos pelo Plano de Recuperação e Resiliência;</w:t>
      </w:r>
    </w:p>
    <w:p w14:paraId="5B8618B8" w14:textId="717E67F1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Encontra-se legalmente habilitado a desenvolver a respetiva atividade;</w:t>
      </w:r>
    </w:p>
    <w:p w14:paraId="1E982132" w14:textId="18C21656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Disp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 xml:space="preserve">õe </w:t>
      </w:r>
      <w:r w:rsidRPr="004A76EF">
        <w:rPr>
          <w:rFonts w:ascii="Causten" w:hAnsi="Causten" w:cs="Calibri"/>
          <w:spacing w:val="-5"/>
          <w:sz w:val="18"/>
          <w:szCs w:val="18"/>
        </w:rPr>
        <w:t>ou pode assegurar recursos humanos próprios, bem como os meios técnicos e materiais necessários à execução da operação;</w:t>
      </w:r>
    </w:p>
    <w:p w14:paraId="6DFFB7CA" w14:textId="68DFA6B3" w:rsidR="002E16F4" w:rsidRPr="004A76EF" w:rsidRDefault="002E16F4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Apresenta uma situação económico-financeira equilibrada e demonstrar ter capacidade</w:t>
      </w:r>
    </w:p>
    <w:p w14:paraId="058BFB2F" w14:textId="1B41BA64" w:rsidR="002E16F4" w:rsidRPr="004A76EF" w:rsidRDefault="002E16F4" w:rsidP="004A76EF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de financiamento da operação</w:t>
      </w:r>
      <w:r w:rsidR="00E13124" w:rsidRPr="004A76EF">
        <w:rPr>
          <w:rFonts w:ascii="Causten" w:hAnsi="Causten" w:cs="Calibri"/>
          <w:spacing w:val="-5"/>
          <w:sz w:val="18"/>
          <w:szCs w:val="18"/>
        </w:rPr>
        <w:t>, nos termos definidos na regulamentação específica ou no aviso para apresentação de candidaturas;</w:t>
      </w:r>
    </w:p>
    <w:p w14:paraId="14A58DC8" w14:textId="670B097A" w:rsidR="00366BB6" w:rsidRPr="004A76EF" w:rsidRDefault="003718CE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lastRenderedPageBreak/>
        <w:t>Possui conta bancária aberta em instituição legalmente habilitada a atuar em território nacional;</w:t>
      </w:r>
    </w:p>
    <w:p w14:paraId="00E6E625" w14:textId="598A3348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Não 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detém</w:t>
      </w:r>
      <w:r w:rsidRPr="004A76EF">
        <w:rPr>
          <w:rFonts w:ascii="Causten" w:hAnsi="Causten" w:cs="Calibri"/>
          <w:spacing w:val="-5"/>
          <w:sz w:val="18"/>
          <w:szCs w:val="18"/>
        </w:rPr>
        <w:t>,</w:t>
      </w:r>
      <w:r w:rsidR="00801775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r w:rsidRPr="004A76EF">
        <w:rPr>
          <w:rFonts w:ascii="Causten" w:hAnsi="Causten" w:cs="Calibri"/>
          <w:spacing w:val="-5"/>
          <w:sz w:val="18"/>
          <w:szCs w:val="18"/>
        </w:rPr>
        <w:t>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5E4F957C" w14:textId="6D03CD3D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impedid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>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ou condicionado no acesso a apoios nos termos do artigo 16.</w:t>
      </w:r>
      <w:r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 xml:space="preserve"> do 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>Decreto-Lei n.</w:t>
      </w:r>
      <w:r w:rsidR="00126748"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 xml:space="preserve"> 20-A/2023 de 22 de março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5049D8F1" w14:textId="10D93851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pendente processo de injunção de recuperação de auxílios ilegais, nos termos da regulamentação europeia;</w:t>
      </w:r>
    </w:p>
    <w:p w14:paraId="43EBD2AE" w14:textId="78523677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em processo de insolvência;</w:t>
      </w:r>
    </w:p>
    <w:p w14:paraId="0A480CB6" w14:textId="7E1CB246" w:rsidR="00801775" w:rsidRPr="004A76EF" w:rsidRDefault="00801775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um sistema de contabilidade organizada ou simplificada, de acordo com o legalmente exigido;</w:t>
      </w:r>
    </w:p>
    <w:p w14:paraId="725469F0" w14:textId="1529C462" w:rsidR="00B5644C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comportamentos que respeitem os princípios da transparência, da concorrência e da boa gestão dos dinheiros públicos, de modo a prevenir situações suscetíveis de configurar conflito de interesses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, designadamente nas relações estabelecidas entre a entidade beneficiária e os seus fornecedores ou pre</w:t>
      </w:r>
      <w:r w:rsidR="00FC5F5F" w:rsidRPr="004A76EF">
        <w:rPr>
          <w:rFonts w:ascii="Causten" w:hAnsi="Causten" w:cs="Calibri"/>
          <w:spacing w:val="-5"/>
          <w:sz w:val="18"/>
          <w:szCs w:val="18"/>
        </w:rPr>
        <w:t>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tadores de serviços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6DE00F" w14:textId="619752DD" w:rsidR="003C5DE0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Não 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 xml:space="preserve">ter </w:t>
      </w:r>
      <w:r w:rsidRPr="004A76EF">
        <w:rPr>
          <w:rFonts w:ascii="Causten" w:hAnsi="Causten" w:cs="Calibri"/>
          <w:spacing w:val="-5"/>
          <w:sz w:val="18"/>
          <w:szCs w:val="18"/>
        </w:rPr>
        <w:t>apresenta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do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mesma candidatura, no âmbito da qual ainda esteja a decorrer o processo de decisão ou em que a decisão sobre o pedido de financiamento tenha sido favorável, exceto nas situações em que tenha sido apresentada desistência</w:t>
      </w:r>
      <w:r w:rsidR="00144930">
        <w:rPr>
          <w:rFonts w:ascii="Causten" w:hAnsi="Causten" w:cs="Calibri"/>
          <w:spacing w:val="-5"/>
          <w:sz w:val="18"/>
          <w:szCs w:val="18"/>
        </w:rPr>
        <w:t>.</w:t>
      </w:r>
    </w:p>
    <w:p w14:paraId="625DEE45" w14:textId="77777777" w:rsidR="00BA5E3F" w:rsidRPr="004A76EF" w:rsidRDefault="00BA5E3F" w:rsidP="004A76EF">
      <w:pPr>
        <w:spacing w:after="200" w:line="276" w:lineRule="auto"/>
        <w:jc w:val="both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0BE3F06E" w14:textId="77777777" w:rsidR="00BA5E3F" w:rsidRPr="004A76EF" w:rsidRDefault="00BA5E3F" w:rsidP="003C5DE0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76830CBF" w14:textId="77777777" w:rsidR="00BA5E3F" w:rsidRPr="004A76EF" w:rsidRDefault="00BA5E3F" w:rsidP="003C5DE0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4BEBD3DF" w14:textId="18D92FB4" w:rsidR="003C5DE0" w:rsidRPr="004A76EF" w:rsidRDefault="00BA5E3F" w:rsidP="0040458D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proofErr w:type="spellStart"/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proofErr w:type="spellEnd"/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</w:p>
    <w:sectPr w:rsidR="003C5DE0" w:rsidRPr="004A76EF" w:rsidSect="007F33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603F" w14:textId="77777777" w:rsidR="00E73E7C" w:rsidRDefault="00E73E7C" w:rsidP="00950557">
      <w:r>
        <w:separator/>
      </w:r>
    </w:p>
  </w:endnote>
  <w:endnote w:type="continuationSeparator" w:id="0">
    <w:p w14:paraId="1D5154B9" w14:textId="77777777" w:rsidR="00E73E7C" w:rsidRDefault="00E73E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914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sdt>
    <w:sdtPr>
      <w:rPr>
        <w:color w:val="1D4F91"/>
      </w:rPr>
      <w:id w:val="1687477715"/>
      <w:docPartObj>
        <w:docPartGallery w:val="Page Numbers (Bottom of Page)"/>
        <w:docPartUnique/>
      </w:docPartObj>
    </w:sdtPr>
    <w:sdtEndPr/>
    <w:sdtContent>
      <w:p w14:paraId="783F0FDC" w14:textId="77777777" w:rsidR="00C8474C" w:rsidRPr="00120550" w:rsidRDefault="00C8474C" w:rsidP="00120550">
        <w:pPr>
          <w:pStyle w:val="Rodap"/>
          <w:framePr w:wrap="none" w:vAnchor="text" w:hAnchor="margin" w:xAlign="center" w:y="150"/>
          <w:tabs>
            <w:tab w:val="clear" w:pos="4252"/>
            <w:tab w:val="clear" w:pos="8504"/>
            <w:tab w:val="left" w:pos="2349"/>
          </w:tabs>
          <w:rPr>
            <w:color w:val="1D4F91"/>
          </w:rPr>
        </w:pPr>
        <w:r w:rsidRPr="00120550">
          <w:rPr>
            <w:color w:val="1D4F91"/>
          </w:rPr>
          <w:fldChar w:fldCharType="begin"/>
        </w:r>
        <w:r w:rsidRPr="00120550">
          <w:rPr>
            <w:color w:val="1D4F91"/>
          </w:rPr>
          <w:instrText xml:space="preserve"> PAGE </w:instrText>
        </w:r>
        <w:r w:rsidRPr="00120550">
          <w:rPr>
            <w:color w:val="1D4F91"/>
          </w:rPr>
          <w:fldChar w:fldCharType="separate"/>
        </w:r>
        <w:r w:rsidRPr="00120550">
          <w:rPr>
            <w:color w:val="1D4F91"/>
          </w:rPr>
          <w:t>2</w:t>
        </w:r>
        <w:r w:rsidRPr="00120550">
          <w:rPr>
            <w:color w:val="1D4F91"/>
          </w:rPr>
          <w:fldChar w:fldCharType="end"/>
        </w:r>
      </w:p>
    </w:sdtContent>
  </w:sdt>
  <w:p w14:paraId="265064D5" w14:textId="77777777" w:rsidR="00C8474C" w:rsidRPr="00120550" w:rsidRDefault="00C8474C" w:rsidP="00120550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T. +351 211 545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000 • F. +351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539073B" w14:textId="77777777" w:rsidR="00C8474C" w:rsidRPr="005962EA" w:rsidRDefault="0034399D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27D76A0E" w14:textId="77777777" w:rsidR="00A824FC" w:rsidRPr="00C8474C" w:rsidRDefault="0034399D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8861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p w14:paraId="5C81EF44" w14:textId="77777777" w:rsidR="00C8474C" w:rsidRPr="00120550" w:rsidRDefault="00C8474C" w:rsidP="00C8474C">
    <w:pPr>
      <w:pStyle w:val="Rodap"/>
      <w:rPr>
        <w:rFonts w:ascii="Causten" w:hAnsi="Causten"/>
        <w:color w:val="1D4F91"/>
        <w:sz w:val="16"/>
        <w:szCs w:val="16"/>
      </w:rPr>
    </w:pPr>
    <w:r w:rsidRPr="00120550">
      <w:rPr>
        <w:rFonts w:ascii="Causten Bold" w:hAnsi="Causten Bold"/>
        <w:b/>
        <w:bCs/>
        <w:color w:val="1D4F91"/>
        <w:sz w:val="16"/>
        <w:szCs w:val="16"/>
      </w:rPr>
      <w:t>T.</w:t>
    </w:r>
    <w:r w:rsidRPr="00120550">
      <w:rPr>
        <w:rFonts w:ascii="Causten" w:hAnsi="Causten"/>
        <w:color w:val="1D4F91"/>
        <w:sz w:val="16"/>
        <w:szCs w:val="16"/>
      </w:rPr>
      <w:t xml:space="preserve"> +351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 xml:space="preserve">000 • </w:t>
    </w:r>
    <w:r w:rsidRPr="00120550">
      <w:rPr>
        <w:rFonts w:ascii="Causten Bold" w:hAnsi="Causten Bold"/>
        <w:b/>
        <w:bCs/>
        <w:color w:val="1D4F91"/>
        <w:sz w:val="16"/>
        <w:szCs w:val="16"/>
      </w:rPr>
      <w:t xml:space="preserve">F. </w:t>
    </w:r>
    <w:r w:rsidRPr="00120550">
      <w:rPr>
        <w:rFonts w:ascii="Causten" w:hAnsi="Causten"/>
        <w:color w:val="1D4F91"/>
        <w:sz w:val="16"/>
        <w:szCs w:val="16"/>
      </w:rPr>
      <w:t>+351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FC4F178" w14:textId="77777777" w:rsidR="00C8474C" w:rsidRPr="005962EA" w:rsidRDefault="0034399D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41708CC4" w14:textId="77777777" w:rsidR="0061054D" w:rsidRPr="00C8474C" w:rsidRDefault="0034399D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6065" w14:textId="77777777" w:rsidR="00E73E7C" w:rsidRDefault="00E73E7C" w:rsidP="00950557">
      <w:r>
        <w:separator/>
      </w:r>
    </w:p>
  </w:footnote>
  <w:footnote w:type="continuationSeparator" w:id="0">
    <w:p w14:paraId="0E83FE08" w14:textId="77777777" w:rsidR="00E73E7C" w:rsidRDefault="00E73E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77777777" w:rsidR="00E81C89" w:rsidRDefault="00E81C89" w:rsidP="00E81C8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2FE256" wp14:editId="530AA7CD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7" name="Picture 7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A22817" id="Group 6" o:spid="_x0000_s1026" style="position:absolute;margin-left:-86.4pt;margin-top:-28.35pt;width:510.05pt;height:813.85pt;z-index:251665408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Eb2p&#10;IDwDAAAs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">
                <v:imagedata r:id="rId3" o:title="A logo with numbers and symbols on it&#10;&#10;Description automatically generated" cropbottom="22038f" cropleft="3345f" cropright="46489f"/>
              </v:shape>
              <v:shape id="Picture 8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0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4D48598B" w14:textId="77777777" w:rsidR="00E81C89" w:rsidRPr="00A3524A" w:rsidRDefault="00E81C89" w:rsidP="00E81C89">
    <w:pPr>
      <w:pStyle w:val="Cabealho"/>
    </w:pPr>
  </w:p>
  <w:p w14:paraId="6BA00548" w14:textId="77777777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7777777" w:rsidR="00A3524A" w:rsidRDefault="00A3524A" w:rsidP="00A3524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443E7" wp14:editId="1C3DEC5B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34" name="Picture 34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CBED3" id="Group 9" o:spid="_x0000_s1026" style="position:absolute;margin-left:-86.4pt;margin-top:-28.35pt;width:510.05pt;height:813.85pt;z-index:251663360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cqUO&#10;fTwDAAAw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">
                <v:imagedata r:id="rId3" o:title="A logo with numbers and symbols on it&#10;&#10;Description automatically generated" cropbottom="22038f" cropleft="3345f" cropright="46489f"/>
              </v:shape>
              <v:shape id="Picture 39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5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D367F"/>
    <w:rsid w:val="001D7125"/>
    <w:rsid w:val="0024011D"/>
    <w:rsid w:val="002701F5"/>
    <w:rsid w:val="00275472"/>
    <w:rsid w:val="0029788C"/>
    <w:rsid w:val="002A0229"/>
    <w:rsid w:val="002E16F4"/>
    <w:rsid w:val="003010DD"/>
    <w:rsid w:val="0034399D"/>
    <w:rsid w:val="0034644E"/>
    <w:rsid w:val="00366BB6"/>
    <w:rsid w:val="003718CE"/>
    <w:rsid w:val="003834DC"/>
    <w:rsid w:val="003840FD"/>
    <w:rsid w:val="003C5DE0"/>
    <w:rsid w:val="004005F5"/>
    <w:rsid w:val="0040458D"/>
    <w:rsid w:val="00431703"/>
    <w:rsid w:val="00466115"/>
    <w:rsid w:val="00470921"/>
    <w:rsid w:val="00484DD6"/>
    <w:rsid w:val="004A76EF"/>
    <w:rsid w:val="004D2C25"/>
    <w:rsid w:val="0054540A"/>
    <w:rsid w:val="00557549"/>
    <w:rsid w:val="00557F99"/>
    <w:rsid w:val="00595AE9"/>
    <w:rsid w:val="005A612B"/>
    <w:rsid w:val="005D5FA7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A2797"/>
    <w:rsid w:val="009E1EAB"/>
    <w:rsid w:val="00A3524A"/>
    <w:rsid w:val="00A510DB"/>
    <w:rsid w:val="00A824FC"/>
    <w:rsid w:val="00A91F93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E03DD9"/>
    <w:rsid w:val="00E13124"/>
    <w:rsid w:val="00E15715"/>
    <w:rsid w:val="00E24DAE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Cristina Rentroia</cp:lastModifiedBy>
  <cp:revision>2</cp:revision>
  <cp:lastPrinted>2023-08-17T17:09:00Z</cp:lastPrinted>
  <dcterms:created xsi:type="dcterms:W3CDTF">2023-10-30T19:21:00Z</dcterms:created>
  <dcterms:modified xsi:type="dcterms:W3CDTF">2023-10-30T19:21:00Z</dcterms:modified>
</cp:coreProperties>
</file>