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0552" w14:textId="77777777" w:rsidR="004D5F36" w:rsidRDefault="008235A5" w:rsidP="00C93044">
      <w:pPr>
        <w:pStyle w:val="Ttulo1"/>
        <w:numPr>
          <w:ilvl w:val="0"/>
          <w:numId w:val="0"/>
        </w:numPr>
        <w:spacing w:before="120"/>
        <w:jc w:val="center"/>
      </w:pPr>
      <w:r>
        <w:t xml:space="preserve"> </w:t>
      </w:r>
      <w:r w:rsidR="00E959A7" w:rsidRPr="00E959A7">
        <w:t>PROJETO</w:t>
      </w:r>
      <w:r w:rsidR="00FC15A1">
        <w:t xml:space="preserve"> DE GRANDE DIMENSÃO </w:t>
      </w:r>
    </w:p>
    <w:p w14:paraId="41BA1F8B" w14:textId="03DD07CF" w:rsidR="00C93044" w:rsidRPr="00E959A7" w:rsidRDefault="00FC15A1" w:rsidP="00C93044">
      <w:pPr>
        <w:pStyle w:val="Ttulo1"/>
        <w:numPr>
          <w:ilvl w:val="0"/>
          <w:numId w:val="0"/>
        </w:numPr>
        <w:spacing w:before="120"/>
        <w:jc w:val="center"/>
      </w:pPr>
      <w:r>
        <w:t xml:space="preserve">COM CUSTO TOTAL ELEGÍVEL </w:t>
      </w:r>
      <w:r w:rsidR="009C1069">
        <w:t xml:space="preserve">IGUAL OU </w:t>
      </w:r>
      <w:r>
        <w:t>SUPERIOR A 50 M€</w:t>
      </w:r>
    </w:p>
    <w:p w14:paraId="33A46B15" w14:textId="77777777" w:rsidR="00C93044" w:rsidRPr="00E959A7" w:rsidRDefault="00C93044" w:rsidP="00C93044"/>
    <w:p w14:paraId="11845360" w14:textId="7DC1FAEB" w:rsidR="00CF07B5" w:rsidRDefault="00E959A7" w:rsidP="00D57ACD">
      <w:pPr>
        <w:pStyle w:val="Ttulo1"/>
        <w:numPr>
          <w:ilvl w:val="0"/>
          <w:numId w:val="46"/>
        </w:numPr>
        <w:ind w:left="426"/>
        <w:jc w:val="left"/>
      </w:pPr>
      <w:r w:rsidRPr="00E959A7">
        <w:br w:type="page"/>
      </w:r>
      <w:r w:rsidRPr="00E959A7">
        <w:lastRenderedPageBreak/>
        <w:t>CAPACIDADE</w:t>
      </w:r>
      <w:r w:rsidR="004D5F36">
        <w:t xml:space="preserve"> </w:t>
      </w:r>
      <w:r w:rsidR="004D5F36" w:rsidRPr="00E959A7">
        <w:t>EXECUÇÃO</w:t>
      </w:r>
      <w:r w:rsidR="004D5F36">
        <w:t xml:space="preserve"> PROJETO</w:t>
      </w:r>
    </w:p>
    <w:p w14:paraId="30385FDA" w14:textId="77777777" w:rsidR="004D5F36" w:rsidRPr="004D5F36" w:rsidRDefault="004D5F36" w:rsidP="004D5F36">
      <w:pPr>
        <w:pStyle w:val="Text1"/>
      </w:pPr>
    </w:p>
    <w:p w14:paraId="52466824" w14:textId="744339B4" w:rsidR="00C93044" w:rsidRPr="00E959A7" w:rsidRDefault="00E959A7" w:rsidP="00C93044">
      <w:pPr>
        <w:pStyle w:val="Ttulo2"/>
        <w:numPr>
          <w:ilvl w:val="0"/>
          <w:numId w:val="0"/>
        </w:numPr>
      </w:pPr>
      <w:r w:rsidRPr="00E959A7">
        <w:t>A.</w:t>
      </w:r>
      <w:r w:rsidR="004D5F36">
        <w:t>1</w:t>
      </w:r>
      <w:r w:rsidRPr="00E959A7">
        <w:t xml:space="preserve">. Capacidade </w:t>
      </w:r>
      <w:r w:rsidR="00A66577">
        <w:t xml:space="preserve">da entidade responsável pela </w:t>
      </w:r>
      <w:r w:rsidRPr="00E959A7">
        <w:t>execução do projeto</w:t>
      </w:r>
    </w:p>
    <w:p w14:paraId="7216190C" w14:textId="77777777" w:rsidR="00C93044" w:rsidRPr="00E959A7" w:rsidRDefault="00C93044" w:rsidP="00C93044">
      <w:pPr>
        <w:pStyle w:val="Text1"/>
        <w:ind w:left="0"/>
        <w:jc w:val="left"/>
        <w:rPr>
          <w:b/>
        </w:rPr>
      </w:pPr>
    </w:p>
    <w:p w14:paraId="54CBD7BF" w14:textId="57A158CB" w:rsidR="00C93044" w:rsidRPr="00E959A7" w:rsidRDefault="00E959A7" w:rsidP="00E35D2C">
      <w:pPr>
        <w:pStyle w:val="Text1"/>
        <w:keepNext/>
        <w:keepLines/>
        <w:ind w:left="0"/>
      </w:pPr>
      <w:r w:rsidRPr="00627C8A">
        <w:t>A.</w:t>
      </w:r>
      <w:r w:rsidR="004D5F36">
        <w:t>1</w:t>
      </w:r>
      <w:r w:rsidRPr="00627C8A">
        <w:t>.1 Capacidade técnica (no mínimo, forneça uma breve descrição das competências técnicas necessárias para a execução do projeto e indique o número de pessoas com essas competências que estão disponíveis na organização e que foram afetadas ao projeto)</w:t>
      </w:r>
    </w:p>
    <w:p w14:paraId="2B2093ED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783A2FEB" w14:textId="77777777" w:rsidTr="00C93044">
        <w:tc>
          <w:tcPr>
            <w:tcW w:w="9178" w:type="dxa"/>
            <w:shd w:val="clear" w:color="auto" w:fill="auto"/>
          </w:tcPr>
          <w:p w14:paraId="400418DA" w14:textId="21F15BAD" w:rsidR="00C93044" w:rsidRPr="003A2399" w:rsidRDefault="00C93044" w:rsidP="00066FA8"/>
        </w:tc>
      </w:tr>
    </w:tbl>
    <w:p w14:paraId="6B4D4A92" w14:textId="77777777" w:rsidR="00C93044" w:rsidRPr="00E959A7" w:rsidRDefault="00C93044" w:rsidP="00C93044">
      <w:pPr>
        <w:pStyle w:val="Text1"/>
        <w:ind w:left="0"/>
        <w:jc w:val="left"/>
        <w:rPr>
          <w:b/>
        </w:rPr>
      </w:pPr>
    </w:p>
    <w:p w14:paraId="0F32BB27" w14:textId="7BAAFF0C" w:rsidR="00C93044" w:rsidRPr="00E959A7" w:rsidRDefault="00E959A7" w:rsidP="00D57ACD">
      <w:pPr>
        <w:pStyle w:val="Text1"/>
        <w:keepNext/>
        <w:keepLines/>
        <w:ind w:left="0"/>
      </w:pPr>
      <w:r w:rsidRPr="00C958A9">
        <w:t>A.</w:t>
      </w:r>
      <w:r w:rsidR="004D5F36">
        <w:t>1</w:t>
      </w:r>
      <w:r w:rsidRPr="00C958A9">
        <w:t xml:space="preserve">.2 Capacidade jurídica (no </w:t>
      </w:r>
      <w:r w:rsidRPr="001B1D3A">
        <w:t>mínimo, refira qual o estatuto jurídico do beneficiário que lhe permite executar o projeto e qual a sua capacidade para</w:t>
      </w:r>
      <w:r w:rsidRPr="00C958A9">
        <w:t xml:space="preserve"> agir judicialmente, se necessário).</w:t>
      </w:r>
    </w:p>
    <w:p w14:paraId="2842813D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28E20FCE" w14:textId="77777777" w:rsidTr="00C93044">
        <w:tc>
          <w:tcPr>
            <w:tcW w:w="9178" w:type="dxa"/>
            <w:shd w:val="clear" w:color="auto" w:fill="auto"/>
          </w:tcPr>
          <w:p w14:paraId="1A64D23C" w14:textId="4356B970" w:rsidR="00C93044" w:rsidRPr="00E959A7" w:rsidRDefault="00C93044"/>
        </w:tc>
      </w:tr>
    </w:tbl>
    <w:p w14:paraId="03851AAC" w14:textId="77777777" w:rsidR="00C93044" w:rsidRPr="00E959A7" w:rsidRDefault="00C93044" w:rsidP="00C93044">
      <w:pPr>
        <w:pStyle w:val="Text1"/>
        <w:widowControl w:val="0"/>
        <w:ind w:left="0"/>
        <w:jc w:val="left"/>
      </w:pPr>
    </w:p>
    <w:p w14:paraId="245CDAE1" w14:textId="381F3234" w:rsidR="00C93044" w:rsidRPr="00E959A7" w:rsidRDefault="00E959A7" w:rsidP="00393511">
      <w:pPr>
        <w:pStyle w:val="Text1"/>
        <w:keepNext/>
        <w:keepLines/>
        <w:ind w:left="0"/>
      </w:pPr>
      <w:r w:rsidRPr="009D6A62">
        <w:t>A.</w:t>
      </w:r>
      <w:r w:rsidR="004D5F36">
        <w:t>1</w:t>
      </w:r>
      <w:r w:rsidRPr="009D6A62">
        <w:t>.3 Capacidade financeira (no mínimo, confirme a capacidade financeira do organismo responsável pela execução do projeto, de modo a demonstrar que é capaz de garantir a liquidez de financiamento adequada ao projeto, para garantir o êxito da sua execução e a sua operacionalidade futura além das restantes atividades do organismo)</w:t>
      </w:r>
    </w:p>
    <w:p w14:paraId="1945AB87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535C103B" w14:textId="77777777" w:rsidTr="00C93044">
        <w:tc>
          <w:tcPr>
            <w:tcW w:w="9178" w:type="dxa"/>
            <w:shd w:val="clear" w:color="auto" w:fill="auto"/>
          </w:tcPr>
          <w:p w14:paraId="19251BD5" w14:textId="77777777" w:rsidR="00642818" w:rsidRDefault="00642818" w:rsidP="003369BD">
            <w:pPr>
              <w:ind w:left="34"/>
            </w:pPr>
          </w:p>
          <w:p w14:paraId="096A701F" w14:textId="7114E35D" w:rsidR="00FC15A1" w:rsidRPr="00E959A7" w:rsidRDefault="00FC15A1" w:rsidP="00FC15A1"/>
        </w:tc>
      </w:tr>
    </w:tbl>
    <w:p w14:paraId="58A59735" w14:textId="213E70B0" w:rsidR="00C93044" w:rsidRDefault="00C93044" w:rsidP="00CF07B5">
      <w:pPr>
        <w:pStyle w:val="Ttulo2"/>
        <w:numPr>
          <w:ilvl w:val="0"/>
          <w:numId w:val="0"/>
        </w:numPr>
        <w:rPr>
          <w:b w:val="0"/>
        </w:rPr>
      </w:pPr>
    </w:p>
    <w:p w14:paraId="00F18209" w14:textId="41BCA326" w:rsidR="00C93044" w:rsidRPr="00E959A7" w:rsidRDefault="00E959A7" w:rsidP="00C93044">
      <w:pPr>
        <w:pStyle w:val="Ttulo1"/>
        <w:numPr>
          <w:ilvl w:val="0"/>
          <w:numId w:val="0"/>
        </w:numPr>
      </w:pPr>
      <w:r w:rsidRPr="00E959A7">
        <w:t xml:space="preserve">B. </w:t>
      </w:r>
      <w:r w:rsidR="005F4C85">
        <w:t>INFORMAÇÃO SOBRE O PROJETO</w:t>
      </w:r>
    </w:p>
    <w:p w14:paraId="0B8F845E" w14:textId="77777777" w:rsidR="005F4C85" w:rsidRPr="00E959A7" w:rsidRDefault="005F4C85" w:rsidP="005F4C85">
      <w:pPr>
        <w:pStyle w:val="Text1"/>
        <w:ind w:left="0"/>
        <w:jc w:val="left"/>
      </w:pPr>
    </w:p>
    <w:p w14:paraId="1BD5CDBC" w14:textId="4F8219DE" w:rsidR="005F4C85" w:rsidRPr="00E959A7" w:rsidRDefault="005F4C85" w:rsidP="005F4C85">
      <w:pPr>
        <w:pStyle w:val="Ttulo2"/>
        <w:numPr>
          <w:ilvl w:val="0"/>
          <w:numId w:val="0"/>
        </w:numPr>
      </w:pPr>
      <w:r w:rsidRPr="00E959A7">
        <w:t>B.</w:t>
      </w:r>
      <w:r>
        <w:t>1</w:t>
      </w:r>
      <w:r w:rsidRPr="00E959A7">
        <w:t>. Descrição do projeto</w:t>
      </w:r>
    </w:p>
    <w:p w14:paraId="075976F5" w14:textId="77777777" w:rsidR="005F4C85" w:rsidRPr="00A66577" w:rsidRDefault="005F4C85" w:rsidP="005F4C85">
      <w:pPr>
        <w:pStyle w:val="Text1"/>
      </w:pPr>
    </w:p>
    <w:p w14:paraId="0E354197" w14:textId="4CB3ADE7" w:rsidR="005F4C85" w:rsidRPr="00E959A7" w:rsidRDefault="005F4C85" w:rsidP="005F4C85">
      <w:pPr>
        <w:pStyle w:val="Text1"/>
        <w:keepNext/>
        <w:keepLines/>
        <w:ind w:left="0"/>
      </w:pPr>
      <w:r>
        <w:t xml:space="preserve">B.1.1. </w:t>
      </w:r>
      <w:r w:rsidRPr="008235A5">
        <w:t>Especifique de que forma a infraestrutura será gerida após a conclusão do projeto (ou seja, nome do operador; métodos de seleção — gestão pública ou concessão; tipo de contrato, etc.).</w:t>
      </w:r>
    </w:p>
    <w:p w14:paraId="2C21F441" w14:textId="77777777" w:rsidR="005F4C85" w:rsidRPr="00E959A7" w:rsidRDefault="005F4C85" w:rsidP="005F4C85">
      <w:pPr>
        <w:pStyle w:val="Text1"/>
        <w:keepNext/>
        <w:keepLines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F4C85" w:rsidRPr="00E856FC" w14:paraId="0FCBEB5A" w14:textId="77777777" w:rsidTr="00264C43">
        <w:tc>
          <w:tcPr>
            <w:tcW w:w="9178" w:type="dxa"/>
            <w:shd w:val="clear" w:color="auto" w:fill="auto"/>
          </w:tcPr>
          <w:p w14:paraId="2DA43682" w14:textId="77777777" w:rsidR="005F4C85" w:rsidRPr="00E959A7" w:rsidRDefault="005F4C85" w:rsidP="00264C43">
            <w:pPr>
              <w:ind w:left="34"/>
            </w:pPr>
          </w:p>
        </w:tc>
      </w:tr>
    </w:tbl>
    <w:p w14:paraId="5E50ABA6" w14:textId="77777777" w:rsidR="00CF07B5" w:rsidRDefault="00CF07B5" w:rsidP="00C93044">
      <w:pPr>
        <w:pStyle w:val="Text1"/>
        <w:ind w:left="0"/>
        <w:jc w:val="left"/>
      </w:pPr>
    </w:p>
    <w:p w14:paraId="1D120636" w14:textId="77777777" w:rsidR="00D57ACD" w:rsidRDefault="00D57ACD" w:rsidP="00C93044">
      <w:pPr>
        <w:pStyle w:val="Text1"/>
        <w:ind w:left="0"/>
        <w:jc w:val="left"/>
      </w:pPr>
    </w:p>
    <w:p w14:paraId="403F9728" w14:textId="241708E9" w:rsidR="00C93044" w:rsidRPr="00E959A7" w:rsidRDefault="00E959A7" w:rsidP="00C93044">
      <w:pPr>
        <w:pStyle w:val="Text1"/>
        <w:ind w:left="0"/>
        <w:jc w:val="left"/>
      </w:pPr>
      <w:r w:rsidRPr="00E959A7">
        <w:t>B.</w:t>
      </w:r>
      <w:r w:rsidR="005F4C85">
        <w:t>1</w:t>
      </w:r>
      <w:r w:rsidRPr="00E959A7">
        <w:t xml:space="preserve">.2. O projeto é uma fase de um grande projeto </w:t>
      </w:r>
      <w:r w:rsidR="005F4C85">
        <w:t>do Portugal 2020</w:t>
      </w:r>
      <w:r w:rsidR="003D19BA">
        <w:t xml:space="preserve"> </w:t>
      </w:r>
      <w:r w:rsidRPr="00E959A7">
        <w:t>(1)?</w:t>
      </w:r>
    </w:p>
    <w:p w14:paraId="6296C0A1" w14:textId="77777777" w:rsidR="00C93044" w:rsidRPr="00E959A7" w:rsidRDefault="00C93044" w:rsidP="00C93044">
      <w:pPr>
        <w:autoSpaceDE w:val="0"/>
        <w:autoSpaceDN w:val="0"/>
        <w:adjustRightInd w:val="0"/>
        <w:spacing w:before="0" w:after="0"/>
        <w:jc w:val="left"/>
      </w:pPr>
    </w:p>
    <w:p w14:paraId="4C68DE4B" w14:textId="07464526" w:rsidR="00C93044" w:rsidRPr="00E959A7" w:rsidRDefault="00E959A7" w:rsidP="00D57ACD">
      <w:pPr>
        <w:autoSpaceDE w:val="0"/>
        <w:autoSpaceDN w:val="0"/>
        <w:adjustRightInd w:val="0"/>
        <w:spacing w:before="0" w:after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E959A7">
        <w:t>Sim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97471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E959A7">
        <w:tab/>
      </w:r>
      <w:r w:rsidRPr="00E959A7">
        <w:tab/>
        <w:t xml:space="preserve">Não 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46056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6E24BC1C" w14:textId="77777777" w:rsidR="00C93044" w:rsidRPr="00E959A7" w:rsidRDefault="00C93044" w:rsidP="00C93044">
      <w:pPr>
        <w:pStyle w:val="Text1"/>
        <w:ind w:left="0"/>
        <w:jc w:val="left"/>
      </w:pPr>
    </w:p>
    <w:p w14:paraId="12516859" w14:textId="1614E4A9" w:rsidR="00C93044" w:rsidRPr="00E959A7" w:rsidRDefault="00E959A7" w:rsidP="004B7CE5">
      <w:pPr>
        <w:pStyle w:val="Text1"/>
        <w:ind w:left="0"/>
      </w:pPr>
      <w:r w:rsidRPr="00E959A7">
        <w:t>(1) Esclareça se o grande projeto foi iniciado no período de programação de 20</w:t>
      </w:r>
      <w:r w:rsidR="00CF07B5">
        <w:t>14</w:t>
      </w:r>
      <w:r w:rsidRPr="00E959A7">
        <w:t>-20</w:t>
      </w:r>
      <w:r w:rsidR="00CF07B5">
        <w:t>20</w:t>
      </w:r>
      <w:r w:rsidRPr="00E959A7">
        <w:t>, contendo uma ou várias fases já concluídas nesse período, e se a fase atual a que corresponde o projeto será executada e concluída no período de programação de 20</w:t>
      </w:r>
      <w:r w:rsidR="00CF07B5">
        <w:t>21</w:t>
      </w:r>
      <w:r w:rsidRPr="00E959A7">
        <w:t>-20</w:t>
      </w:r>
      <w:r w:rsidR="00CF07B5">
        <w:t>27</w:t>
      </w:r>
      <w:r w:rsidRPr="00E959A7">
        <w:t xml:space="preserve">, ou se o </w:t>
      </w:r>
      <w:r w:rsidR="002A5F49">
        <w:t xml:space="preserve">projeto de grande dimensão </w:t>
      </w:r>
      <w:r w:rsidRPr="00E959A7">
        <w:t>foi iniciado no período de programação de 20</w:t>
      </w:r>
      <w:r w:rsidR="00CF07B5">
        <w:t>21</w:t>
      </w:r>
      <w:r w:rsidRPr="00E959A7">
        <w:t>-20</w:t>
      </w:r>
      <w:r w:rsidR="00CF07B5">
        <w:t>27</w:t>
      </w:r>
      <w:r w:rsidRPr="00E959A7">
        <w:t>, devendo a fase atual a que corresponde o projeto ser concluída neste período e podendo as fases seguintes ser concluídas neste ou no próximo período de programação.</w:t>
      </w:r>
    </w:p>
    <w:p w14:paraId="581CE0A4" w14:textId="77777777" w:rsidR="00C93044" w:rsidRDefault="00C93044" w:rsidP="00C93044">
      <w:pPr>
        <w:pStyle w:val="Text1"/>
        <w:ind w:left="0"/>
        <w:jc w:val="left"/>
      </w:pPr>
    </w:p>
    <w:p w14:paraId="5168E562" w14:textId="1BE0CA9F" w:rsidR="003D19BA" w:rsidRDefault="003D19BA" w:rsidP="003D19BA">
      <w:pPr>
        <w:pStyle w:val="Text1"/>
        <w:ind w:left="0"/>
      </w:pPr>
      <w:r>
        <w:t>Em caso afirmativo, indique a parte do projeto que corresponde à fase que está a ser candidatada e identifique os respetivos trabalhos do ponto de vista físico e financeiro.</w:t>
      </w:r>
    </w:p>
    <w:p w14:paraId="0880F537" w14:textId="5B5CCD59" w:rsidR="003D19BA" w:rsidRDefault="003D19BA" w:rsidP="003D19BA">
      <w:pPr>
        <w:pStyle w:val="Text1"/>
        <w:ind w:left="0"/>
      </w:pPr>
      <w:r>
        <w:t>Se o projeto for cofinanciado por mais de um programa indique quais as partes correspondentes a cada programa e qual a sua afetação específica.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19BA" w14:paraId="19DA7E6C" w14:textId="77777777" w:rsidTr="003D19BA">
        <w:tc>
          <w:tcPr>
            <w:tcW w:w="9060" w:type="dxa"/>
          </w:tcPr>
          <w:p w14:paraId="4B5F15F7" w14:textId="77777777" w:rsidR="003D19BA" w:rsidRDefault="003D19BA" w:rsidP="003D19BA">
            <w:pPr>
              <w:pStyle w:val="Text1"/>
              <w:ind w:left="0"/>
            </w:pPr>
          </w:p>
        </w:tc>
      </w:tr>
    </w:tbl>
    <w:p w14:paraId="40B43D24" w14:textId="77777777" w:rsidR="003D19BA" w:rsidRDefault="003D19BA" w:rsidP="003D19BA">
      <w:pPr>
        <w:pStyle w:val="Text1"/>
        <w:ind w:left="0"/>
      </w:pPr>
    </w:p>
    <w:p w14:paraId="13D4FE3C" w14:textId="77777777" w:rsidR="003D19BA" w:rsidRPr="00E959A7" w:rsidRDefault="003D19BA" w:rsidP="003D19BA">
      <w:pPr>
        <w:pStyle w:val="Text1"/>
        <w:ind w:left="0"/>
      </w:pPr>
    </w:p>
    <w:p w14:paraId="42E7F51E" w14:textId="77777777" w:rsidR="00C93044" w:rsidRPr="00E959A7" w:rsidRDefault="00C93044" w:rsidP="00C93044">
      <w:pPr>
        <w:pStyle w:val="Text1"/>
        <w:ind w:left="0"/>
        <w:jc w:val="left"/>
      </w:pPr>
    </w:p>
    <w:p w14:paraId="57B3540B" w14:textId="3E6DEB80" w:rsidR="00C93044" w:rsidRPr="00E959A7" w:rsidRDefault="00E959A7" w:rsidP="00D57ACD">
      <w:pPr>
        <w:pStyle w:val="Text1"/>
        <w:ind w:left="0"/>
        <w:jc w:val="left"/>
      </w:pPr>
      <w:r w:rsidRPr="00E959A7">
        <w:t>B.</w:t>
      </w:r>
      <w:r w:rsidR="003D19BA">
        <w:t>1.3.</w:t>
      </w:r>
      <w:r w:rsidRPr="00E959A7">
        <w:t xml:space="preserve"> A Comissão aprovou previamente qualquer parte deste grande projeto?</w:t>
      </w:r>
    </w:p>
    <w:p w14:paraId="15AC032A" w14:textId="77777777" w:rsidR="00C93044" w:rsidRPr="00E959A7" w:rsidRDefault="00C93044" w:rsidP="00C93044">
      <w:pPr>
        <w:autoSpaceDE w:val="0"/>
        <w:autoSpaceDN w:val="0"/>
        <w:adjustRightInd w:val="0"/>
        <w:spacing w:before="0" w:after="0"/>
        <w:jc w:val="left"/>
      </w:pPr>
    </w:p>
    <w:p w14:paraId="03021B95" w14:textId="24D4802F" w:rsidR="00C93044" w:rsidRPr="00E959A7" w:rsidRDefault="00E959A7" w:rsidP="00D57ACD">
      <w:pPr>
        <w:autoSpaceDE w:val="0"/>
        <w:autoSpaceDN w:val="0"/>
        <w:adjustRightInd w:val="0"/>
        <w:spacing w:before="0" w:after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E959A7">
        <w:t>Sim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37179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E959A7">
        <w:tab/>
      </w:r>
      <w:r w:rsidRPr="00E959A7">
        <w:tab/>
        <w:t xml:space="preserve">Não 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08758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02E8D4E3" w14:textId="77777777" w:rsidR="00C93044" w:rsidRPr="00E959A7" w:rsidRDefault="00C93044" w:rsidP="00C93044">
      <w:pPr>
        <w:autoSpaceDE w:val="0"/>
        <w:autoSpaceDN w:val="0"/>
        <w:adjustRightInd w:val="0"/>
        <w:spacing w:before="0" w:after="0"/>
        <w:jc w:val="left"/>
      </w:pPr>
    </w:p>
    <w:p w14:paraId="393BACF5" w14:textId="77777777" w:rsidR="00C93044" w:rsidRPr="00E959A7" w:rsidRDefault="00E959A7" w:rsidP="00C93044">
      <w:pPr>
        <w:autoSpaceDE w:val="0"/>
        <w:autoSpaceDN w:val="0"/>
        <w:adjustRightInd w:val="0"/>
        <w:spacing w:before="0" w:after="0"/>
        <w:jc w:val="left"/>
      </w:pPr>
      <w:r w:rsidRPr="00E959A7">
        <w:t>Em caso afirmativo, queira indicar o número CCI do grande projeto aprovado.</w:t>
      </w:r>
    </w:p>
    <w:p w14:paraId="41670F16" w14:textId="77777777" w:rsidR="00C93044" w:rsidRPr="00E959A7" w:rsidRDefault="00C93044" w:rsidP="00C93044">
      <w:pPr>
        <w:autoSpaceDE w:val="0"/>
        <w:autoSpaceDN w:val="0"/>
        <w:adjustRightInd w:val="0"/>
        <w:spacing w:before="0" w:after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76BC9297" w14:textId="77777777" w:rsidTr="003D19BA">
        <w:trPr>
          <w:trHeight w:val="577"/>
        </w:trPr>
        <w:tc>
          <w:tcPr>
            <w:tcW w:w="9178" w:type="dxa"/>
            <w:shd w:val="clear" w:color="auto" w:fill="auto"/>
          </w:tcPr>
          <w:p w14:paraId="29BA9A42" w14:textId="77777777" w:rsidR="00C93044" w:rsidRPr="00E959A7" w:rsidRDefault="00C93044" w:rsidP="00C93044">
            <w:pPr>
              <w:pStyle w:val="Text1"/>
              <w:spacing w:before="0" w:after="0"/>
              <w:ind w:left="0"/>
              <w:jc w:val="left"/>
            </w:pPr>
          </w:p>
        </w:tc>
      </w:tr>
    </w:tbl>
    <w:p w14:paraId="3B50A909" w14:textId="77777777" w:rsidR="00C93044" w:rsidRPr="00E959A7" w:rsidRDefault="00C93044" w:rsidP="00C93044">
      <w:pPr>
        <w:pStyle w:val="Text1"/>
        <w:ind w:left="0"/>
        <w:jc w:val="left"/>
      </w:pPr>
    </w:p>
    <w:p w14:paraId="7512476A" w14:textId="6CB031E4" w:rsidR="00C93044" w:rsidRDefault="005D6A0D" w:rsidP="005D6A0D">
      <w:pPr>
        <w:pStyle w:val="Text1"/>
        <w:ind w:left="0"/>
      </w:pPr>
      <w:r>
        <w:t>B.</w:t>
      </w:r>
      <w:r w:rsidR="003D19BA">
        <w:t>1</w:t>
      </w:r>
      <w:r>
        <w:t>.4</w:t>
      </w:r>
      <w:r w:rsidR="003D19BA">
        <w:t>.</w:t>
      </w:r>
      <w:r>
        <w:t xml:space="preserve"> </w:t>
      </w:r>
      <w:r w:rsidRPr="005D6A0D">
        <w:t xml:space="preserve"> Identificar se existe uma pista de Auditoria pormenorizada e completa para as despesas, a fim de garantir que as despesas que fazem parte da presente candidatura não foram </w:t>
      </w:r>
      <w:proofErr w:type="spellStart"/>
      <w:r w:rsidRPr="005D6A0D">
        <w:t>co-financiadas</w:t>
      </w:r>
      <w:proofErr w:type="spellEnd"/>
      <w:r w:rsidRPr="005D6A0D">
        <w:t xml:space="preserve"> ao abrigo da operação </w:t>
      </w:r>
      <w:proofErr w:type="spellStart"/>
      <w:r w:rsidRPr="005D6A0D">
        <w:t>co-financiada</w:t>
      </w:r>
      <w:proofErr w:type="spellEnd"/>
      <w:r w:rsidRPr="005D6A0D">
        <w:t xml:space="preserve"> pelo Portugal 20</w:t>
      </w:r>
      <w:r>
        <w:t>3</w:t>
      </w:r>
      <w:r w:rsidRPr="005D6A0D">
        <w:t>0, isto é, não existe duplo financiamento para as mesmas despesas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19BA" w14:paraId="02A9D731" w14:textId="77777777" w:rsidTr="003D19BA">
        <w:tc>
          <w:tcPr>
            <w:tcW w:w="9060" w:type="dxa"/>
          </w:tcPr>
          <w:p w14:paraId="64BB5B48" w14:textId="77777777" w:rsidR="003D19BA" w:rsidRDefault="003D19BA" w:rsidP="003D19BA">
            <w:pPr>
              <w:pStyle w:val="Text1"/>
              <w:ind w:left="0"/>
            </w:pPr>
          </w:p>
        </w:tc>
      </w:tr>
    </w:tbl>
    <w:p w14:paraId="498ED2FA" w14:textId="77777777" w:rsidR="003D19BA" w:rsidRDefault="003D19BA" w:rsidP="003D19BA">
      <w:pPr>
        <w:pStyle w:val="Text1"/>
        <w:ind w:left="0"/>
      </w:pPr>
    </w:p>
    <w:p w14:paraId="31FC6E56" w14:textId="77777777" w:rsidR="00D57ACD" w:rsidRDefault="00D57ACD" w:rsidP="003D19BA">
      <w:pPr>
        <w:pStyle w:val="Text1"/>
        <w:ind w:left="0"/>
      </w:pPr>
    </w:p>
    <w:p w14:paraId="71E6150F" w14:textId="77777777" w:rsidR="00D57ACD" w:rsidRDefault="00D57ACD" w:rsidP="003D19BA">
      <w:pPr>
        <w:pStyle w:val="Text1"/>
        <w:ind w:left="0"/>
      </w:pPr>
    </w:p>
    <w:p w14:paraId="24A53043" w14:textId="77777777" w:rsidR="00D57ACD" w:rsidRDefault="00D57ACD" w:rsidP="003D19BA">
      <w:pPr>
        <w:pStyle w:val="Text1"/>
        <w:ind w:left="0"/>
      </w:pPr>
    </w:p>
    <w:p w14:paraId="2895FF66" w14:textId="77777777" w:rsidR="00D57ACD" w:rsidRDefault="00D57ACD" w:rsidP="003D19BA">
      <w:pPr>
        <w:pStyle w:val="Text1"/>
        <w:ind w:left="0"/>
      </w:pPr>
    </w:p>
    <w:p w14:paraId="04240350" w14:textId="77777777" w:rsidR="003D19BA" w:rsidRDefault="00E959A7" w:rsidP="00D57ACD">
      <w:pPr>
        <w:pStyle w:val="Text1"/>
        <w:ind w:left="0"/>
      </w:pPr>
      <w:r w:rsidRPr="00E959A7">
        <w:t>B.</w:t>
      </w:r>
      <w:r w:rsidR="003D19BA">
        <w:t>1</w:t>
      </w:r>
      <w:r w:rsidRPr="00E959A7">
        <w:t>.5 O projeto encontra-se integrado numa rede transeuropeia acordada a nível da União?</w:t>
      </w:r>
      <w:r w:rsidR="005D6A0D">
        <w:t xml:space="preserve"> </w:t>
      </w:r>
    </w:p>
    <w:p w14:paraId="594AA88A" w14:textId="2E5085DA" w:rsidR="00C93044" w:rsidRPr="00E959A7" w:rsidRDefault="003D19BA" w:rsidP="00D57ACD">
      <w:pPr>
        <w:pStyle w:val="Text1"/>
        <w:ind w:left="0"/>
      </w:pPr>
      <w:r>
        <w:t>(</w:t>
      </w:r>
      <w:r w:rsidR="005D6A0D" w:rsidRPr="005D6A0D">
        <w:t>Só aplicável para as candidaturas do Objetivo Específico 3.1.</w:t>
      </w:r>
      <w:r w:rsidR="005D6A0D">
        <w:t xml:space="preserve"> Desenvolver uma RTE-T resiliente às alterações climáticas inteligente, segura, sustentável e intermodal (FC).</w:t>
      </w:r>
      <w:r>
        <w:t>)</w:t>
      </w:r>
    </w:p>
    <w:p w14:paraId="203099DD" w14:textId="77777777" w:rsidR="00C93044" w:rsidRPr="00E959A7" w:rsidRDefault="00C93044" w:rsidP="00C93044">
      <w:pPr>
        <w:autoSpaceDE w:val="0"/>
        <w:autoSpaceDN w:val="0"/>
        <w:adjustRightInd w:val="0"/>
        <w:spacing w:before="0" w:after="0"/>
        <w:jc w:val="left"/>
      </w:pPr>
    </w:p>
    <w:p w14:paraId="038B8410" w14:textId="504F5B29" w:rsidR="00C93044" w:rsidRPr="00E959A7" w:rsidRDefault="00E959A7" w:rsidP="00D57ACD">
      <w:pPr>
        <w:autoSpaceDE w:val="0"/>
        <w:autoSpaceDN w:val="0"/>
        <w:adjustRightInd w:val="0"/>
        <w:spacing w:before="0" w:after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E959A7">
        <w:t>Sim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9005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E959A7">
        <w:tab/>
      </w:r>
      <w:r w:rsidRPr="00E959A7">
        <w:tab/>
        <w:t xml:space="preserve">Não 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19005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1A5605F3" w14:textId="77777777" w:rsidR="00C93044" w:rsidRPr="00E959A7" w:rsidRDefault="00C93044" w:rsidP="00C93044">
      <w:pPr>
        <w:pStyle w:val="Text1"/>
        <w:ind w:left="0"/>
        <w:jc w:val="left"/>
      </w:pPr>
    </w:p>
    <w:p w14:paraId="712EEE3A" w14:textId="397CF3F2" w:rsidR="00C93044" w:rsidRPr="00E959A7" w:rsidRDefault="00E959A7" w:rsidP="00C93044">
      <w:pPr>
        <w:pStyle w:val="Text1"/>
        <w:ind w:left="0"/>
        <w:jc w:val="left"/>
      </w:pPr>
      <w:r w:rsidRPr="00E959A7">
        <w:t>Em caso afirmativo, forneça detalhes e refira a legislação pertinente da UE.</w:t>
      </w:r>
    </w:p>
    <w:p w14:paraId="307614B1" w14:textId="77777777" w:rsidR="00C93044" w:rsidRPr="00E959A7" w:rsidRDefault="00C93044" w:rsidP="00C93044">
      <w:pPr>
        <w:pStyle w:val="Text1"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749E5BD1" w14:textId="77777777" w:rsidTr="00C93044">
        <w:tc>
          <w:tcPr>
            <w:tcW w:w="9178" w:type="dxa"/>
            <w:shd w:val="clear" w:color="auto" w:fill="auto"/>
          </w:tcPr>
          <w:p w14:paraId="3D049A40" w14:textId="77777777" w:rsidR="00C93044" w:rsidRPr="00E959A7" w:rsidRDefault="00C93044" w:rsidP="00C93044">
            <w:pPr>
              <w:pStyle w:val="Text1"/>
              <w:ind w:left="0"/>
              <w:jc w:val="left"/>
            </w:pPr>
          </w:p>
        </w:tc>
      </w:tr>
    </w:tbl>
    <w:p w14:paraId="7A356792" w14:textId="77777777" w:rsidR="00C93044" w:rsidRPr="00E959A7" w:rsidRDefault="00C93044" w:rsidP="00C93044">
      <w:pPr>
        <w:pStyle w:val="Text1"/>
        <w:ind w:left="0"/>
        <w:jc w:val="left"/>
      </w:pPr>
    </w:p>
    <w:p w14:paraId="7229E4F1" w14:textId="77777777" w:rsidR="00C93044" w:rsidRPr="009712FA" w:rsidRDefault="00C93044" w:rsidP="00C93044">
      <w:pPr>
        <w:pStyle w:val="Text1"/>
        <w:ind w:left="0"/>
        <w:jc w:val="left"/>
        <w:rPr>
          <w:highlight w:val="yellow"/>
        </w:rPr>
      </w:pPr>
    </w:p>
    <w:p w14:paraId="010FD920" w14:textId="77777777" w:rsidR="001612D4" w:rsidRDefault="003D19BA" w:rsidP="00C93044">
      <w:pPr>
        <w:pStyle w:val="Ttulo2"/>
        <w:numPr>
          <w:ilvl w:val="0"/>
          <w:numId w:val="0"/>
        </w:numPr>
      </w:pPr>
      <w:r w:rsidRPr="00E959A7">
        <w:t>B.</w:t>
      </w:r>
      <w:r>
        <w:t>2</w:t>
      </w:r>
      <w:r w:rsidRPr="00E959A7">
        <w:t>. CUSTO TOTAL E CUSTO TOTAL ELEGÍVEL</w:t>
      </w:r>
    </w:p>
    <w:p w14:paraId="75D2DECF" w14:textId="77777777" w:rsidR="001612D4" w:rsidRDefault="001612D4" w:rsidP="00C93044">
      <w:pPr>
        <w:pStyle w:val="Ttulo2"/>
        <w:numPr>
          <w:ilvl w:val="0"/>
          <w:numId w:val="0"/>
        </w:numPr>
      </w:pPr>
    </w:p>
    <w:p w14:paraId="14ED2013" w14:textId="00ECC4C9" w:rsidR="00C93044" w:rsidRPr="001612D4" w:rsidRDefault="001612D4" w:rsidP="00C93044">
      <w:pPr>
        <w:pStyle w:val="Ttulo2"/>
        <w:numPr>
          <w:ilvl w:val="0"/>
          <w:numId w:val="0"/>
        </w:numPr>
        <w:rPr>
          <w:b w:val="0"/>
          <w:bCs w:val="0"/>
        </w:rPr>
      </w:pPr>
      <w:r w:rsidRPr="001612D4">
        <w:rPr>
          <w:b w:val="0"/>
          <w:bCs w:val="0"/>
        </w:rPr>
        <w:t>B.2.1</w:t>
      </w:r>
      <w:r w:rsidR="00E959A7" w:rsidRPr="001612D4">
        <w:rPr>
          <w:b w:val="0"/>
          <w:bCs w:val="0"/>
        </w:rPr>
        <w:t>. Cálculo do custo total elegível</w:t>
      </w:r>
      <w:r w:rsidR="006D515C" w:rsidRPr="001612D4">
        <w:rPr>
          <w:b w:val="0"/>
          <w:bCs w:val="0"/>
        </w:rPr>
        <w:t xml:space="preserve"> e Montante Máximo Elegível</w:t>
      </w:r>
    </w:p>
    <w:p w14:paraId="7BA17410" w14:textId="77777777" w:rsidR="00C93044" w:rsidRPr="00E959A7" w:rsidRDefault="00C93044" w:rsidP="00C93044">
      <w:pPr>
        <w:pStyle w:val="Text1"/>
        <w:ind w:left="0"/>
        <w:jc w:val="left"/>
      </w:pPr>
    </w:p>
    <w:p w14:paraId="7BEE8524" w14:textId="77777777" w:rsidR="00C93044" w:rsidRPr="00E959A7" w:rsidRDefault="00E959A7" w:rsidP="006D515C">
      <w:pPr>
        <w:pStyle w:val="Text1"/>
        <w:ind w:left="0"/>
      </w:pPr>
      <w:r w:rsidRPr="00E959A7">
        <w:t>Método de cálculo da receita líquida potencial: Cálculo da receita líquida atualizada</w:t>
      </w:r>
    </w:p>
    <w:p w14:paraId="0876B5AF" w14:textId="30506EF9" w:rsidR="00C93044" w:rsidRDefault="006D515C" w:rsidP="006D515C">
      <w:pPr>
        <w:pStyle w:val="Text1"/>
        <w:ind w:left="0"/>
        <w:rPr>
          <w:bCs/>
        </w:rPr>
      </w:pPr>
      <w:r w:rsidRPr="006D515C">
        <w:rPr>
          <w:bCs/>
        </w:rPr>
        <w:t>(após aplicação da taxa correspondente ao pro</w:t>
      </w:r>
      <w:r>
        <w:rPr>
          <w:bCs/>
        </w:rPr>
        <w:t>-</w:t>
      </w:r>
      <w:r w:rsidRPr="006D515C">
        <w:rPr>
          <w:bCs/>
        </w:rPr>
        <w:t>rata de receita atualizada (%), apurado com base no estudo de análise financeira do projeto)</w:t>
      </w:r>
    </w:p>
    <w:p w14:paraId="4DFC1F8C" w14:textId="77777777" w:rsidR="006D515C" w:rsidRPr="006D515C" w:rsidRDefault="006D515C" w:rsidP="00C93044">
      <w:pPr>
        <w:pStyle w:val="Text1"/>
        <w:ind w:left="0"/>
        <w:jc w:val="lef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2374"/>
      </w:tblGrid>
      <w:tr w:rsidR="00B01275" w:rsidRPr="00E959A7" w14:paraId="47DBACBB" w14:textId="77777777" w:rsidTr="00C93044">
        <w:tc>
          <w:tcPr>
            <w:tcW w:w="851" w:type="dxa"/>
            <w:shd w:val="clear" w:color="auto" w:fill="auto"/>
          </w:tcPr>
          <w:p w14:paraId="4D24BAF0" w14:textId="77777777" w:rsidR="00C93044" w:rsidRPr="00E959A7" w:rsidRDefault="00C93044" w:rsidP="00C93044">
            <w:pPr>
              <w:pStyle w:val="Text1"/>
              <w:ind w:left="0"/>
              <w:jc w:val="center"/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14:paraId="15246427" w14:textId="77777777" w:rsidR="00C93044" w:rsidRPr="00E959A7" w:rsidRDefault="00C93044" w:rsidP="00C93044">
            <w:pPr>
              <w:pStyle w:val="Text1"/>
              <w:ind w:left="0"/>
              <w:rPr>
                <w:b/>
              </w:rPr>
            </w:pPr>
          </w:p>
        </w:tc>
        <w:tc>
          <w:tcPr>
            <w:tcW w:w="2374" w:type="dxa"/>
            <w:shd w:val="clear" w:color="auto" w:fill="auto"/>
          </w:tcPr>
          <w:p w14:paraId="3022F347" w14:textId="77777777" w:rsidR="00C93044" w:rsidRPr="00E959A7" w:rsidRDefault="00E959A7" w:rsidP="00C93044">
            <w:pPr>
              <w:pStyle w:val="Text1"/>
              <w:ind w:left="0"/>
              <w:jc w:val="center"/>
              <w:rPr>
                <w:b/>
              </w:rPr>
            </w:pPr>
            <w:r w:rsidRPr="00E959A7">
              <w:rPr>
                <w:b/>
              </w:rPr>
              <w:t>Valor</w:t>
            </w:r>
          </w:p>
        </w:tc>
      </w:tr>
      <w:tr w:rsidR="00B01275" w:rsidRPr="00E856FC" w14:paraId="09B0A653" w14:textId="77777777" w:rsidTr="00C93044">
        <w:tc>
          <w:tcPr>
            <w:tcW w:w="851" w:type="dxa"/>
            <w:shd w:val="clear" w:color="auto" w:fill="auto"/>
          </w:tcPr>
          <w:p w14:paraId="517E55C7" w14:textId="77777777" w:rsidR="00C93044" w:rsidRPr="00E959A7" w:rsidRDefault="00E959A7" w:rsidP="00C93044">
            <w:pPr>
              <w:pStyle w:val="Text1"/>
              <w:ind w:left="0"/>
              <w:jc w:val="center"/>
              <w:rPr>
                <w:b/>
              </w:rPr>
            </w:pPr>
            <w:r w:rsidRPr="00E959A7">
              <w:rPr>
                <w:b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76AD96F2" w14:textId="6042211E" w:rsidR="00C93044" w:rsidRPr="00E959A7" w:rsidRDefault="00E959A7" w:rsidP="00F35306">
            <w:pPr>
              <w:pStyle w:val="Text1"/>
              <w:ind w:left="0"/>
              <w:jc w:val="left"/>
            </w:pPr>
            <w:r w:rsidRPr="00E959A7">
              <w:t xml:space="preserve">Custo total elegível (em EUR, valores não atualizados) </w:t>
            </w:r>
          </w:p>
        </w:tc>
        <w:tc>
          <w:tcPr>
            <w:tcW w:w="2374" w:type="dxa"/>
            <w:shd w:val="clear" w:color="auto" w:fill="auto"/>
          </w:tcPr>
          <w:p w14:paraId="7C84B214" w14:textId="6FCDA693" w:rsidR="00C93044" w:rsidRPr="00893479" w:rsidRDefault="00C93044" w:rsidP="00E110C4">
            <w:pPr>
              <w:pStyle w:val="Text1"/>
              <w:ind w:left="0"/>
              <w:jc w:val="right"/>
            </w:pPr>
          </w:p>
        </w:tc>
      </w:tr>
      <w:tr w:rsidR="00B01275" w:rsidRPr="00E856FC" w14:paraId="35A6EC5F" w14:textId="77777777" w:rsidTr="00C93044">
        <w:tc>
          <w:tcPr>
            <w:tcW w:w="851" w:type="dxa"/>
            <w:shd w:val="clear" w:color="auto" w:fill="auto"/>
          </w:tcPr>
          <w:p w14:paraId="58E977C5" w14:textId="77777777" w:rsidR="00C93044" w:rsidRPr="00E959A7" w:rsidRDefault="00E959A7" w:rsidP="00C93044">
            <w:pPr>
              <w:pStyle w:val="Text1"/>
              <w:ind w:left="0"/>
              <w:jc w:val="center"/>
              <w:rPr>
                <w:b/>
              </w:rPr>
            </w:pPr>
            <w:r w:rsidRPr="00E959A7">
              <w:rPr>
                <w:b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0FA4B48F" w14:textId="3E87BA4C" w:rsidR="00C93044" w:rsidRPr="00E959A7" w:rsidRDefault="00E959A7" w:rsidP="00C93044">
            <w:pPr>
              <w:pStyle w:val="Text1"/>
              <w:ind w:left="0"/>
              <w:jc w:val="left"/>
            </w:pPr>
            <w:r w:rsidRPr="00E959A7">
              <w:t xml:space="preserve">Aplicação pro rata da receita líquida atualizada (%) (se aplicável) </w:t>
            </w:r>
          </w:p>
        </w:tc>
        <w:tc>
          <w:tcPr>
            <w:tcW w:w="2374" w:type="dxa"/>
            <w:shd w:val="clear" w:color="auto" w:fill="auto"/>
          </w:tcPr>
          <w:p w14:paraId="3CAF8C52" w14:textId="3F7C39BB" w:rsidR="00B0242F" w:rsidRPr="00893479" w:rsidRDefault="00B0242F" w:rsidP="00E110C4">
            <w:pPr>
              <w:pStyle w:val="Text1"/>
              <w:ind w:left="0"/>
              <w:jc w:val="right"/>
            </w:pPr>
          </w:p>
        </w:tc>
      </w:tr>
      <w:tr w:rsidR="00B01275" w:rsidRPr="00E856FC" w14:paraId="1E75AE1A" w14:textId="77777777" w:rsidTr="00C93044">
        <w:tc>
          <w:tcPr>
            <w:tcW w:w="851" w:type="dxa"/>
            <w:shd w:val="clear" w:color="auto" w:fill="auto"/>
          </w:tcPr>
          <w:p w14:paraId="5FC6D665" w14:textId="77777777" w:rsidR="00C93044" w:rsidRPr="00E959A7" w:rsidRDefault="00E959A7" w:rsidP="00C93044">
            <w:pPr>
              <w:pStyle w:val="Text1"/>
              <w:ind w:left="0"/>
              <w:jc w:val="center"/>
              <w:rPr>
                <w:b/>
              </w:rPr>
            </w:pPr>
            <w:r w:rsidRPr="00E959A7">
              <w:rPr>
                <w:b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14:paraId="6A1BD162" w14:textId="67926A64" w:rsidR="00C93044" w:rsidRPr="00E959A7" w:rsidRDefault="004161A6" w:rsidP="00C93044">
            <w:pPr>
              <w:pStyle w:val="Text1"/>
              <w:ind w:left="0"/>
              <w:jc w:val="left"/>
            </w:pPr>
            <w:r>
              <w:t>Montante Máximo Elegível</w:t>
            </w:r>
            <w:r w:rsidR="00E959A7" w:rsidRPr="00E959A7">
              <w:t xml:space="preserve"> (em EUR, valores não atualizados) = (1)*(2)</w:t>
            </w:r>
          </w:p>
          <w:p w14:paraId="483C7DA2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i/>
              </w:rPr>
            </w:pPr>
            <w:r w:rsidRPr="00E959A7">
              <w:rPr>
                <w:i/>
              </w:rPr>
              <w:t>O limite máximo da contribuição pública tem de respeitar as regras em matéria de auxílios estatais e o montante do auxílio total concedido indicado acima (se aplicável)</w:t>
            </w:r>
          </w:p>
        </w:tc>
        <w:tc>
          <w:tcPr>
            <w:tcW w:w="2374" w:type="dxa"/>
            <w:shd w:val="clear" w:color="auto" w:fill="auto"/>
          </w:tcPr>
          <w:p w14:paraId="53AC924E" w14:textId="1BBF9D2B" w:rsidR="00C93044" w:rsidRPr="00893479" w:rsidRDefault="00C93044" w:rsidP="00D678E2">
            <w:pPr>
              <w:pStyle w:val="Text1"/>
              <w:ind w:left="0"/>
              <w:jc w:val="right"/>
            </w:pPr>
          </w:p>
        </w:tc>
      </w:tr>
    </w:tbl>
    <w:p w14:paraId="23A4E746" w14:textId="77777777" w:rsidR="00C93044" w:rsidRPr="00E959A7" w:rsidRDefault="00C93044" w:rsidP="00C93044">
      <w:pPr>
        <w:pStyle w:val="Ttulo1"/>
        <w:numPr>
          <w:ilvl w:val="0"/>
          <w:numId w:val="0"/>
        </w:numPr>
        <w:jc w:val="left"/>
        <w:rPr>
          <w:b w:val="0"/>
        </w:rPr>
      </w:pPr>
    </w:p>
    <w:p w14:paraId="48161270" w14:textId="36B3DC72" w:rsidR="001612D4" w:rsidRPr="00E959A7" w:rsidRDefault="001612D4" w:rsidP="001612D4">
      <w:pPr>
        <w:pStyle w:val="Ttulo2"/>
        <w:numPr>
          <w:ilvl w:val="0"/>
          <w:numId w:val="0"/>
        </w:numPr>
        <w:jc w:val="left"/>
      </w:pPr>
      <w:r>
        <w:t>B</w:t>
      </w:r>
      <w:r w:rsidRPr="00E959A7">
        <w:t>.</w:t>
      </w:r>
      <w:r>
        <w:t>3</w:t>
      </w:r>
      <w:r w:rsidRPr="00E959A7">
        <w:t>. Verificação da conformidade com as regras em matéria de auxílios estatais</w:t>
      </w:r>
    </w:p>
    <w:p w14:paraId="11CE4003" w14:textId="77777777" w:rsidR="001612D4" w:rsidRPr="00E959A7" w:rsidRDefault="001612D4" w:rsidP="001612D4">
      <w:pPr>
        <w:pStyle w:val="Text1"/>
        <w:ind w:left="0"/>
      </w:pPr>
    </w:p>
    <w:p w14:paraId="307A6717" w14:textId="77777777" w:rsidR="001612D4" w:rsidRPr="00E959A7" w:rsidRDefault="001612D4" w:rsidP="001612D4">
      <w:pPr>
        <w:pStyle w:val="Text1"/>
        <w:ind w:left="0"/>
      </w:pPr>
      <w:r w:rsidRPr="00E959A7">
        <w:t>Considera que este projeto envolve a concessão de um auxílio estatal?</w:t>
      </w:r>
    </w:p>
    <w:p w14:paraId="62D1B971" w14:textId="77777777" w:rsidR="001612D4" w:rsidRPr="00E959A7" w:rsidRDefault="001612D4" w:rsidP="001612D4">
      <w:pPr>
        <w:keepNext/>
        <w:keepLines/>
        <w:autoSpaceDE w:val="0"/>
        <w:autoSpaceDN w:val="0"/>
        <w:adjustRightInd w:val="0"/>
        <w:spacing w:before="0" w:after="0"/>
        <w:jc w:val="left"/>
      </w:pPr>
    </w:p>
    <w:p w14:paraId="22C406F5" w14:textId="70393DEC" w:rsidR="001612D4" w:rsidRPr="00E959A7" w:rsidRDefault="001612D4" w:rsidP="00D57ACD">
      <w:pPr>
        <w:pStyle w:val="Lista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E959A7">
        <w:t>Sim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234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E959A7">
        <w:tab/>
      </w:r>
      <w:r w:rsidRPr="00E959A7">
        <w:tab/>
        <w:t xml:space="preserve">Não </w:t>
      </w:r>
      <w:r w:rsidRPr="00E959A7">
        <w:tab/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88930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554BB5DA" w14:textId="77777777" w:rsidR="001612D4" w:rsidRPr="00E959A7" w:rsidRDefault="001612D4" w:rsidP="001612D4">
      <w:pPr>
        <w:keepNext/>
        <w:keepLines/>
        <w:autoSpaceDE w:val="0"/>
        <w:autoSpaceDN w:val="0"/>
        <w:adjustRightInd w:val="0"/>
        <w:spacing w:before="0" w:after="0"/>
        <w:jc w:val="left"/>
        <w:rPr>
          <w:rFonts w:ascii="MS Shell Dlg 2" w:hAnsi="MS Shell Dlg 2" w:cs="MS Shell Dlg 2"/>
          <w:sz w:val="17"/>
          <w:szCs w:val="17"/>
          <w:lang w:eastAsia="en-GB"/>
        </w:rPr>
      </w:pPr>
    </w:p>
    <w:p w14:paraId="548C45A9" w14:textId="77777777" w:rsidR="001612D4" w:rsidRDefault="001612D4" w:rsidP="001612D4">
      <w:pPr>
        <w:pStyle w:val="Text1"/>
        <w:ind w:left="0"/>
      </w:pPr>
      <w:r w:rsidRPr="00F971B4">
        <w:t xml:space="preserve">Comprovar a conformidade com a legislação e normas aplicáveis em matéria de auxílios estatais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12D4" w14:paraId="0E031D7E" w14:textId="77777777" w:rsidTr="005F5AB8">
        <w:trPr>
          <w:trHeight w:val="1121"/>
        </w:trPr>
        <w:tc>
          <w:tcPr>
            <w:tcW w:w="13992" w:type="dxa"/>
          </w:tcPr>
          <w:p w14:paraId="24593997" w14:textId="77777777" w:rsidR="001612D4" w:rsidRDefault="001612D4" w:rsidP="005F5AB8">
            <w:pPr>
              <w:pStyle w:val="Text1"/>
              <w:ind w:left="0"/>
            </w:pPr>
          </w:p>
        </w:tc>
      </w:tr>
    </w:tbl>
    <w:p w14:paraId="288F10C4" w14:textId="77777777" w:rsidR="001612D4" w:rsidRDefault="001612D4" w:rsidP="001612D4">
      <w:pPr>
        <w:pStyle w:val="Text1"/>
        <w:ind w:left="0"/>
      </w:pPr>
    </w:p>
    <w:p w14:paraId="08493B61" w14:textId="27DD2E33" w:rsidR="00C93044" w:rsidRPr="00E959A7" w:rsidRDefault="001612D4" w:rsidP="00C93044">
      <w:pPr>
        <w:pStyle w:val="Ttulo1"/>
        <w:numPr>
          <w:ilvl w:val="0"/>
          <w:numId w:val="0"/>
        </w:numPr>
        <w:jc w:val="left"/>
        <w:rPr>
          <w:b w:val="0"/>
        </w:rPr>
      </w:pPr>
      <w:r>
        <w:t>C</w:t>
      </w:r>
      <w:r w:rsidR="00E959A7" w:rsidRPr="00E959A7">
        <w:t xml:space="preserve">. ESTUDOS DE VIABILIDADE </w:t>
      </w:r>
    </w:p>
    <w:p w14:paraId="7C77AEA2" w14:textId="77777777" w:rsidR="00C93044" w:rsidRPr="00E959A7" w:rsidRDefault="00C93044" w:rsidP="00C93044">
      <w:pPr>
        <w:pStyle w:val="Text1"/>
        <w:ind w:left="0"/>
      </w:pPr>
    </w:p>
    <w:p w14:paraId="1673781D" w14:textId="77F50BD0" w:rsidR="00C93044" w:rsidRPr="00E959A7" w:rsidRDefault="001612D4" w:rsidP="00C93044">
      <w:pPr>
        <w:pStyle w:val="Ttulo2"/>
        <w:numPr>
          <w:ilvl w:val="0"/>
          <w:numId w:val="0"/>
        </w:numPr>
        <w:spacing w:after="0"/>
        <w:jc w:val="left"/>
      </w:pPr>
      <w:r>
        <w:t>C</w:t>
      </w:r>
      <w:r w:rsidR="00E959A7" w:rsidRPr="00E959A7">
        <w:t>.1. Análise da procura</w:t>
      </w:r>
    </w:p>
    <w:p w14:paraId="66D39C5E" w14:textId="77777777" w:rsidR="00C93044" w:rsidRPr="00E959A7" w:rsidRDefault="00C93044" w:rsidP="00C93044">
      <w:pPr>
        <w:pStyle w:val="Text1"/>
        <w:spacing w:before="0" w:after="0"/>
        <w:ind w:left="0"/>
      </w:pPr>
    </w:p>
    <w:p w14:paraId="5F22A5F4" w14:textId="0C43324E" w:rsidR="00C93044" w:rsidRPr="00E959A7" w:rsidRDefault="00E959A7" w:rsidP="00D57ACD">
      <w:pPr>
        <w:spacing w:after="0"/>
      </w:pPr>
      <w:r w:rsidRPr="00E959A7">
        <w:t>Faça uma síntese da análise da procura, incluindo a taxa prevista de crescimento da procura, de modo a demonstrar a procura relativa ao projeto</w:t>
      </w:r>
      <w:r w:rsidR="006D515C">
        <w:t>.</w:t>
      </w:r>
      <w:r w:rsidRPr="00E959A7">
        <w:t xml:space="preserve"> Devem ser facultadas, no mí</w:t>
      </w:r>
      <w:r w:rsidR="00E110C4">
        <w:t>nimo, as seguintes informações:</w:t>
      </w:r>
    </w:p>
    <w:p w14:paraId="4F455962" w14:textId="77777777" w:rsidR="00C93044" w:rsidRPr="00E959A7" w:rsidRDefault="00C93044" w:rsidP="00C93044">
      <w:pPr>
        <w:spacing w:after="0"/>
        <w:jc w:val="left"/>
      </w:pPr>
    </w:p>
    <w:p w14:paraId="3282D2FA" w14:textId="77777777" w:rsidR="00C93044" w:rsidRPr="00E959A7" w:rsidRDefault="00E959A7" w:rsidP="00C93044">
      <w:pPr>
        <w:spacing w:after="0"/>
        <w:jc w:val="left"/>
      </w:pPr>
      <w:r w:rsidRPr="00E959A7">
        <w:t>(i) a metodologia das projeções;</w:t>
      </w:r>
    </w:p>
    <w:p w14:paraId="5FE49A82" w14:textId="77777777" w:rsidR="00C93044" w:rsidRPr="00E959A7" w:rsidRDefault="00E959A7" w:rsidP="00C93044">
      <w:pPr>
        <w:spacing w:after="0"/>
        <w:jc w:val="left"/>
      </w:pPr>
      <w:r w:rsidRPr="00E959A7">
        <w:t>(ii) os pressupostos e cenários de referência (por exemplo, o tráfego passado e o tráfego previsto no futuro sem o projeto);</w:t>
      </w:r>
    </w:p>
    <w:p w14:paraId="60085753" w14:textId="77777777" w:rsidR="00C93044" w:rsidRPr="00E959A7" w:rsidRDefault="00E959A7" w:rsidP="00C93044">
      <w:pPr>
        <w:spacing w:after="0"/>
        <w:jc w:val="left"/>
      </w:pPr>
      <w:r w:rsidRPr="00E959A7">
        <w:t>(iii) as projeções para as opções selecionadas, se aplicável;</w:t>
      </w:r>
    </w:p>
    <w:p w14:paraId="3B0AECC9" w14:textId="77777777" w:rsidR="00C93044" w:rsidRPr="00E959A7" w:rsidRDefault="00E959A7" w:rsidP="00C93044">
      <w:pPr>
        <w:spacing w:after="0"/>
        <w:jc w:val="left"/>
      </w:pPr>
      <w:r w:rsidRPr="00E959A7">
        <w:t>(iv) os aspetos relativos à oferta, incluindo uma análise da oferta atual e do desenvolvimento esperado (das infraestruturas);</w:t>
      </w:r>
    </w:p>
    <w:p w14:paraId="2D2AA87F" w14:textId="77777777" w:rsidR="00C93044" w:rsidRDefault="00E959A7" w:rsidP="00C93044">
      <w:pPr>
        <w:spacing w:after="0"/>
        <w:jc w:val="left"/>
      </w:pPr>
      <w:r w:rsidRPr="00E959A7">
        <w:t>(v) o efeito de rede (se for caso disso).</w:t>
      </w:r>
    </w:p>
    <w:p w14:paraId="749F4A04" w14:textId="77777777" w:rsidR="006D515C" w:rsidRDefault="006D515C" w:rsidP="00C93044">
      <w:pPr>
        <w:spacing w:after="0"/>
        <w:jc w:val="left"/>
      </w:pPr>
    </w:p>
    <w:p w14:paraId="18942E5A" w14:textId="77777777" w:rsidR="006D515C" w:rsidRPr="00E959A7" w:rsidRDefault="006D515C" w:rsidP="00C93044">
      <w:pPr>
        <w:spacing w:after="0"/>
        <w:jc w:val="left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515C" w14:paraId="41BBFBEA" w14:textId="77777777" w:rsidTr="006D515C">
        <w:tc>
          <w:tcPr>
            <w:tcW w:w="9060" w:type="dxa"/>
          </w:tcPr>
          <w:p w14:paraId="74E2F41D" w14:textId="77777777" w:rsidR="006D515C" w:rsidRDefault="006D515C" w:rsidP="00C93044">
            <w:pPr>
              <w:spacing w:after="0"/>
              <w:jc w:val="left"/>
            </w:pPr>
          </w:p>
        </w:tc>
      </w:tr>
    </w:tbl>
    <w:p w14:paraId="588EE2EE" w14:textId="77777777" w:rsidR="00C93044" w:rsidRPr="00E959A7" w:rsidRDefault="00C93044" w:rsidP="00C93044">
      <w:pPr>
        <w:spacing w:after="0"/>
        <w:jc w:val="left"/>
      </w:pPr>
    </w:p>
    <w:p w14:paraId="4E42C44F" w14:textId="6B422348" w:rsidR="00C93044" w:rsidRPr="00E959A7" w:rsidRDefault="001612D4" w:rsidP="00C93044">
      <w:pPr>
        <w:pStyle w:val="Ttulo2"/>
        <w:numPr>
          <w:ilvl w:val="0"/>
          <w:numId w:val="0"/>
        </w:numPr>
        <w:jc w:val="left"/>
        <w:rPr>
          <w:b w:val="0"/>
        </w:rPr>
      </w:pPr>
      <w:r>
        <w:t>C</w:t>
      </w:r>
      <w:r w:rsidR="00E959A7" w:rsidRPr="00E959A7">
        <w:t>.2. Análise das opções</w:t>
      </w:r>
    </w:p>
    <w:p w14:paraId="7271E6EF" w14:textId="77777777" w:rsidR="00C93044" w:rsidRPr="00E959A7" w:rsidRDefault="00C93044" w:rsidP="00C93044">
      <w:pPr>
        <w:pStyle w:val="Text1"/>
        <w:ind w:left="0"/>
      </w:pPr>
    </w:p>
    <w:p w14:paraId="7366F59E" w14:textId="2452DEAC" w:rsidR="00D91DA6" w:rsidRDefault="00E959A7" w:rsidP="00D57ACD">
      <w:pPr>
        <w:pStyle w:val="Text1"/>
        <w:spacing w:after="0"/>
        <w:ind w:left="0"/>
      </w:pPr>
      <w:r w:rsidRPr="003E1CE3">
        <w:lastRenderedPageBreak/>
        <w:t xml:space="preserve">D.2.1 </w:t>
      </w:r>
      <w:r w:rsidR="00D91DA6">
        <w:t>D</w:t>
      </w:r>
      <w:r w:rsidR="00D91DA6" w:rsidRPr="00D91DA6">
        <w:t>escrev</w:t>
      </w:r>
      <w:r w:rsidR="00D91DA6">
        <w:t>a</w:t>
      </w:r>
      <w:r w:rsidR="00D91DA6" w:rsidRPr="00D91DA6">
        <w:t xml:space="preserve"> as diversas opções que foram consideradas no estudo de viabilidade e quais os critérios adotados para a seleção da opção considerada no projeto</w:t>
      </w:r>
      <w:r w:rsidR="00D91DA6">
        <w:t>.</w:t>
      </w:r>
    </w:p>
    <w:p w14:paraId="16B54FAB" w14:textId="66C01EB5" w:rsidR="00C93044" w:rsidRPr="00E959A7" w:rsidRDefault="00E959A7" w:rsidP="00D57ACD">
      <w:pPr>
        <w:pStyle w:val="Text1"/>
        <w:spacing w:after="0"/>
        <w:ind w:left="0"/>
      </w:pPr>
      <w:r w:rsidRPr="003E1CE3">
        <w:t>Devem ser facultadas, no mínimo, as seguintes informações:</w:t>
      </w:r>
    </w:p>
    <w:p w14:paraId="44BE1BE0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4C404886" w14:textId="77777777" w:rsidR="00C93044" w:rsidRPr="00E959A7" w:rsidRDefault="00E959A7" w:rsidP="00C93044">
      <w:pPr>
        <w:pStyle w:val="Text1"/>
        <w:spacing w:after="0"/>
        <w:ind w:left="0"/>
        <w:jc w:val="left"/>
      </w:pPr>
      <w:r w:rsidRPr="00E959A7">
        <w:t>(i) o custo total do investimento e os custos operacionais das opções consideradas;</w:t>
      </w:r>
    </w:p>
    <w:p w14:paraId="592B28F3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67CEDE2C" w14:textId="77777777" w:rsidR="00C93044" w:rsidRPr="00E959A7" w:rsidRDefault="00E959A7" w:rsidP="00C93044">
      <w:pPr>
        <w:pStyle w:val="Text1"/>
        <w:spacing w:after="0"/>
        <w:ind w:left="0"/>
        <w:jc w:val="left"/>
      </w:pPr>
      <w:r w:rsidRPr="00E959A7">
        <w:t>(ii) as opções de escala (com base em critérios técnicos, operacionais, económicos, ambientais e sociais) e as opções de localização da infraestrutura proposta;</w:t>
      </w:r>
    </w:p>
    <w:p w14:paraId="062E2D68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3490A614" w14:textId="77777777" w:rsidR="00C93044" w:rsidRPr="00E959A7" w:rsidRDefault="00E959A7" w:rsidP="00C93044">
      <w:pPr>
        <w:pStyle w:val="Text1"/>
        <w:spacing w:after="0"/>
        <w:ind w:left="0"/>
        <w:jc w:val="left"/>
      </w:pPr>
      <w:r w:rsidRPr="00E959A7">
        <w:t>(iii) as opções tecnológicas — por componente e por sistema;</w:t>
      </w:r>
    </w:p>
    <w:p w14:paraId="2C40290E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3473C51E" w14:textId="77777777" w:rsidR="00C93044" w:rsidRPr="00E959A7" w:rsidRDefault="00E959A7" w:rsidP="00C93044">
      <w:pPr>
        <w:pStyle w:val="Text1"/>
        <w:spacing w:after="0"/>
        <w:ind w:left="0"/>
        <w:jc w:val="left"/>
      </w:pPr>
      <w:r w:rsidRPr="00E959A7">
        <w:t>(iv) os riscos de cada opção, incluindo os riscos associados ao impacto das alterações climáticas e a condições meteorológicas extremas;</w:t>
      </w:r>
    </w:p>
    <w:p w14:paraId="585DF13B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26FC3C67" w14:textId="77777777" w:rsidR="00C93044" w:rsidRPr="00E959A7" w:rsidRDefault="00E959A7" w:rsidP="00C93044">
      <w:pPr>
        <w:pStyle w:val="Text1"/>
        <w:spacing w:after="0"/>
        <w:ind w:left="0"/>
        <w:jc w:val="left"/>
      </w:pPr>
      <w:r w:rsidRPr="00E959A7">
        <w:t>(v) os indicadores económicos das opções consideradas, se for caso disso (1);</w:t>
      </w:r>
    </w:p>
    <w:p w14:paraId="35A5F856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3B34C892" w14:textId="77777777" w:rsidR="00C93044" w:rsidRPr="00E959A7" w:rsidRDefault="00E959A7" w:rsidP="00C93044">
      <w:pPr>
        <w:pStyle w:val="Text1"/>
        <w:spacing w:after="0"/>
        <w:ind w:left="0"/>
        <w:jc w:val="left"/>
      </w:pPr>
      <w:r w:rsidRPr="00E959A7">
        <w:t>(vi) um quadro recapitulativo das vantagens e desvantagens de todas as opções consideradas.</w:t>
      </w:r>
    </w:p>
    <w:p w14:paraId="72FF4DE5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3A347B4D" w14:textId="77777777" w:rsidR="00C93044" w:rsidRPr="00E959A7" w:rsidRDefault="00C93044" w:rsidP="00C93044">
      <w:pPr>
        <w:pStyle w:val="Text1"/>
        <w:spacing w:after="0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25E89C35" w14:textId="77777777" w:rsidTr="00C93044">
        <w:tc>
          <w:tcPr>
            <w:tcW w:w="9178" w:type="dxa"/>
            <w:shd w:val="clear" w:color="auto" w:fill="auto"/>
          </w:tcPr>
          <w:p w14:paraId="1DFA49A9" w14:textId="2C9EDE17" w:rsidR="00C93044" w:rsidRPr="00E959A7" w:rsidRDefault="00C93044" w:rsidP="009C2AF4"/>
        </w:tc>
      </w:tr>
    </w:tbl>
    <w:p w14:paraId="67BD5F7D" w14:textId="77777777" w:rsidR="00C93044" w:rsidRPr="00E959A7" w:rsidRDefault="00E959A7" w:rsidP="00D57ACD">
      <w:pPr>
        <w:pStyle w:val="Text1"/>
        <w:spacing w:after="0"/>
        <w:ind w:left="0"/>
      </w:pPr>
      <w:r w:rsidRPr="00E959A7">
        <w:t>(1) Se os resultados e as externalidades forem diferentes nas diferentes opções (assumindo que todas as opções têm o mesmo objetivo), por exemplo projetos no setor dos resíduos sólidos, recomenda-se que seja feita uma análise simplificada do custo-benefício das principais opções, para escolher a melhor alternativa e os parâmetros económicos do projeto, como o VALE, deverão constituir o principal fator dessa escolha.</w:t>
      </w:r>
    </w:p>
    <w:p w14:paraId="67052E20" w14:textId="77777777" w:rsidR="00C93044" w:rsidRPr="00E959A7" w:rsidRDefault="00C93044" w:rsidP="00C93044">
      <w:pPr>
        <w:pStyle w:val="Text1"/>
        <w:spacing w:after="0"/>
        <w:ind w:left="0"/>
        <w:jc w:val="left"/>
      </w:pPr>
    </w:p>
    <w:p w14:paraId="6E3A5DB9" w14:textId="6350694E" w:rsidR="00C93044" w:rsidRPr="00E959A7" w:rsidRDefault="001612D4" w:rsidP="00C93044">
      <w:pPr>
        <w:pStyle w:val="Ttulo2"/>
        <w:numPr>
          <w:ilvl w:val="0"/>
          <w:numId w:val="0"/>
        </w:numPr>
        <w:rPr>
          <w:b w:val="0"/>
        </w:rPr>
      </w:pPr>
      <w:r>
        <w:t>C</w:t>
      </w:r>
      <w:r w:rsidR="00E959A7" w:rsidRPr="00E959A7">
        <w:t>.3. Viabilidade da opção selecionada</w:t>
      </w:r>
    </w:p>
    <w:p w14:paraId="502A626A" w14:textId="77777777" w:rsidR="00C93044" w:rsidRPr="00E959A7" w:rsidRDefault="00C93044" w:rsidP="00C93044">
      <w:pPr>
        <w:pStyle w:val="Text1"/>
        <w:ind w:left="0"/>
      </w:pPr>
    </w:p>
    <w:p w14:paraId="050E5F0B" w14:textId="6340FBFC" w:rsidR="00C93044" w:rsidRPr="00E959A7" w:rsidRDefault="00E959A7" w:rsidP="00C93044">
      <w:pPr>
        <w:pStyle w:val="Text1"/>
        <w:ind w:left="0"/>
      </w:pPr>
      <w:r w:rsidRPr="00E959A7">
        <w:t>Resuma brevemente a viabilidade da opção selecionada, tendo em conta os seguintes aspetos essenciais: os aspetos institucionais, técnicos, ambientais</w:t>
      </w:r>
      <w:r w:rsidR="004161A6">
        <w:t>, indicadores e resiliência às alterações climáticas</w:t>
      </w:r>
      <w:r w:rsidR="00937629">
        <w:t>.</w:t>
      </w:r>
    </w:p>
    <w:p w14:paraId="1360D701" w14:textId="77777777" w:rsidR="00C93044" w:rsidRDefault="00C93044" w:rsidP="00C93044">
      <w:pPr>
        <w:pStyle w:val="Text1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B51A3" w:rsidRPr="00BE33CD" w14:paraId="69FCBE10" w14:textId="77777777" w:rsidTr="00264C43">
        <w:tc>
          <w:tcPr>
            <w:tcW w:w="9178" w:type="dxa"/>
            <w:shd w:val="clear" w:color="auto" w:fill="auto"/>
          </w:tcPr>
          <w:p w14:paraId="4D5FA9AA" w14:textId="77777777" w:rsidR="00EB51A3" w:rsidRPr="009C2AF4" w:rsidRDefault="00EB51A3" w:rsidP="00264C43"/>
        </w:tc>
      </w:tr>
    </w:tbl>
    <w:p w14:paraId="4919B8F3" w14:textId="77777777" w:rsidR="00EB51A3" w:rsidRDefault="00EB51A3" w:rsidP="00C93044">
      <w:pPr>
        <w:pStyle w:val="Text1"/>
        <w:ind w:left="0"/>
      </w:pPr>
    </w:p>
    <w:p w14:paraId="0E3F9B27" w14:textId="77777777" w:rsidR="00C93044" w:rsidRPr="00E959A7" w:rsidRDefault="00C93044" w:rsidP="00C93044">
      <w:pPr>
        <w:pStyle w:val="Text1"/>
        <w:ind w:left="0"/>
      </w:pPr>
    </w:p>
    <w:p w14:paraId="392FD4A6" w14:textId="3E50B04E" w:rsidR="00C93044" w:rsidRPr="00E959A7" w:rsidRDefault="00E959A7" w:rsidP="00C93044">
      <w:pPr>
        <w:pStyle w:val="Text1"/>
        <w:ind w:left="0"/>
      </w:pPr>
      <w:r w:rsidRPr="00E959A7">
        <w:lastRenderedPageBreak/>
        <w:t>Aspetos técnicos, incluindo a localização, a capacidade da infraestrutura principal, a justificação do âmbito e da dimensão do projeto no contexto da procura prevista, a justificação das opções tomadas relativamente à avaliação dos riscos associados às alterações climáticas e catástrofes naturais (se for caso disso), as estimativas dos custos de investimento e operacionais</w:t>
      </w: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B51A3" w:rsidRPr="00BE33CD" w14:paraId="635BC040" w14:textId="77777777" w:rsidTr="00EB51A3">
        <w:tc>
          <w:tcPr>
            <w:tcW w:w="8952" w:type="dxa"/>
            <w:shd w:val="clear" w:color="auto" w:fill="auto"/>
          </w:tcPr>
          <w:p w14:paraId="4C6F42A0" w14:textId="77777777" w:rsidR="00EB51A3" w:rsidRPr="009C2AF4" w:rsidRDefault="00EB51A3" w:rsidP="00EB51A3"/>
        </w:tc>
      </w:tr>
    </w:tbl>
    <w:p w14:paraId="7AFDC7F5" w14:textId="77777777" w:rsidR="00C93044" w:rsidRPr="00E959A7" w:rsidRDefault="00C93044" w:rsidP="00C93044">
      <w:pPr>
        <w:pStyle w:val="Text1"/>
        <w:ind w:left="0"/>
      </w:pPr>
    </w:p>
    <w:p w14:paraId="00628880" w14:textId="175C84D3" w:rsidR="00C93044" w:rsidRPr="00E959A7" w:rsidRDefault="001612D4" w:rsidP="00C93044">
      <w:pPr>
        <w:pStyle w:val="Ttulo1"/>
        <w:numPr>
          <w:ilvl w:val="0"/>
          <w:numId w:val="0"/>
        </w:numPr>
        <w:jc w:val="left"/>
      </w:pPr>
      <w:r>
        <w:t>D</w:t>
      </w:r>
      <w:r w:rsidR="00E959A7" w:rsidRPr="00E959A7">
        <w:t>. ANÁLISE DO CUSTO-BENEFÍCIO, INCLUINDO UMA ANÁLISE FINANCEIRA E ECONÓMICA, E AVALIAÇÃO DOS RISCOS</w:t>
      </w:r>
    </w:p>
    <w:p w14:paraId="5F1B4434" w14:textId="77777777" w:rsidR="00C93044" w:rsidRPr="00E959A7" w:rsidRDefault="00C93044" w:rsidP="00C93044"/>
    <w:p w14:paraId="34147774" w14:textId="31743EDD" w:rsidR="00C93044" w:rsidRPr="00E959A7" w:rsidRDefault="001612D4" w:rsidP="00C93044">
      <w:pPr>
        <w:pStyle w:val="Ttulo2"/>
        <w:numPr>
          <w:ilvl w:val="0"/>
          <w:numId w:val="0"/>
        </w:numPr>
      </w:pPr>
      <w:r>
        <w:t>D</w:t>
      </w:r>
      <w:r w:rsidR="00E959A7" w:rsidRPr="00E959A7">
        <w:t>.1. Análise financeira</w:t>
      </w:r>
    </w:p>
    <w:p w14:paraId="103768F9" w14:textId="77777777" w:rsidR="00C93044" w:rsidRPr="00E959A7" w:rsidRDefault="00C93044" w:rsidP="00C93044"/>
    <w:p w14:paraId="230DED65" w14:textId="3307612C" w:rsidR="00C93044" w:rsidRPr="00E959A7" w:rsidRDefault="001612D4" w:rsidP="00C93044">
      <w:r>
        <w:t>D</w:t>
      </w:r>
      <w:r w:rsidR="00E959A7" w:rsidRPr="00E959A7">
        <w:t xml:space="preserve">.1.1. </w:t>
      </w:r>
      <w:r w:rsidR="00EB51A3">
        <w:t>D</w:t>
      </w:r>
      <w:r w:rsidR="004161A6" w:rsidRPr="004161A6">
        <w:t>escrever resumidamente a metodologia adotada, os dados utilizados para efetuar a análise, os principais pressupostos adotados com respeito aos custos e proveitos operacionais, custos de substituição e valor residual, bem como os parâmetros macroeconómicos utilizados, e indicar os principais resultados da análise financeira, incluindo os resultados da análise da sustentabilidade financeira</w:t>
      </w:r>
      <w:r w:rsidR="004161A6"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1275" w:rsidRPr="00E856FC" w14:paraId="6C2FDBB2" w14:textId="77777777" w:rsidTr="00C93044">
        <w:tc>
          <w:tcPr>
            <w:tcW w:w="9178" w:type="dxa"/>
            <w:shd w:val="clear" w:color="auto" w:fill="auto"/>
          </w:tcPr>
          <w:p w14:paraId="78A1A47A" w14:textId="678C733D" w:rsidR="00C93044" w:rsidRPr="009C2AF4" w:rsidRDefault="00C93044" w:rsidP="009C2AF4"/>
        </w:tc>
      </w:tr>
    </w:tbl>
    <w:p w14:paraId="062B135E" w14:textId="77777777" w:rsidR="00C93044" w:rsidRPr="00E959A7" w:rsidRDefault="00C93044" w:rsidP="002A5F49">
      <w:pPr>
        <w:pStyle w:val="Ttulo2"/>
        <w:numPr>
          <w:ilvl w:val="0"/>
          <w:numId w:val="0"/>
        </w:numPr>
        <w:ind w:left="1440" w:hanging="1440"/>
        <w:jc w:val="left"/>
        <w:sectPr w:rsidR="00C93044" w:rsidRPr="00E959A7" w:rsidSect="00EC6006">
          <w:footerReference w:type="default" r:id="rId8"/>
          <w:pgSz w:w="11906" w:h="16838" w:code="9"/>
          <w:pgMar w:top="1418" w:right="1418" w:bottom="1418" w:left="1418" w:header="283" w:footer="283" w:gutter="0"/>
          <w:cols w:space="720"/>
          <w:docGrid w:linePitch="326"/>
        </w:sectPr>
      </w:pPr>
    </w:p>
    <w:p w14:paraId="3D92A7DC" w14:textId="35485363" w:rsidR="00C93044" w:rsidRPr="00E959A7" w:rsidRDefault="001612D4" w:rsidP="00C93044">
      <w:r>
        <w:lastRenderedPageBreak/>
        <w:t>D</w:t>
      </w:r>
      <w:r w:rsidR="00E959A7" w:rsidRPr="00E959A7">
        <w:t xml:space="preserve">.1.2. Principais elementos e parâmetros utilizados na ACB para a análise financeira (todos os valores em EUR) </w:t>
      </w:r>
      <w:r w:rsidR="00E959A7" w:rsidRPr="00D57ACD">
        <w:rPr>
          <w:b/>
          <w:bCs/>
        </w:rPr>
        <w:t>(1)</w:t>
      </w:r>
    </w:p>
    <w:p w14:paraId="3E3E81EC" w14:textId="77777777" w:rsidR="00C93044" w:rsidRPr="00E959A7" w:rsidRDefault="00C93044" w:rsidP="00C93044">
      <w:pPr>
        <w:pStyle w:val="Text1"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819"/>
        <w:gridCol w:w="2409"/>
        <w:gridCol w:w="2410"/>
        <w:gridCol w:w="3969"/>
      </w:tblGrid>
      <w:tr w:rsidR="00B01275" w:rsidRPr="00E959A7" w14:paraId="2342213F" w14:textId="77777777" w:rsidTr="009C2AF4">
        <w:tc>
          <w:tcPr>
            <w:tcW w:w="576" w:type="dxa"/>
            <w:shd w:val="clear" w:color="auto" w:fill="auto"/>
          </w:tcPr>
          <w:p w14:paraId="7F0B1193" w14:textId="77777777" w:rsidR="00C93044" w:rsidRPr="00E959A7" w:rsidRDefault="00C93044" w:rsidP="00C93044">
            <w:pPr>
              <w:pStyle w:val="Text1"/>
              <w:ind w:left="0"/>
              <w:jc w:val="center"/>
              <w:rPr>
                <w:b/>
              </w:rPr>
            </w:pPr>
          </w:p>
        </w:tc>
        <w:tc>
          <w:tcPr>
            <w:tcW w:w="3819" w:type="dxa"/>
            <w:shd w:val="clear" w:color="auto" w:fill="auto"/>
          </w:tcPr>
          <w:p w14:paraId="66AE223F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Principais elementos e parâmetros</w:t>
            </w:r>
          </w:p>
        </w:tc>
        <w:tc>
          <w:tcPr>
            <w:tcW w:w="2409" w:type="dxa"/>
            <w:shd w:val="clear" w:color="auto" w:fill="auto"/>
          </w:tcPr>
          <w:p w14:paraId="4164AFD1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9B21A" w14:textId="77777777" w:rsidR="00C93044" w:rsidRPr="00E959A7" w:rsidRDefault="00C93044" w:rsidP="00C93044">
            <w:pPr>
              <w:pStyle w:val="Text1"/>
              <w:ind w:left="0"/>
              <w:jc w:val="left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6CBB" w14:textId="77777777" w:rsidR="00C93044" w:rsidRPr="00E959A7" w:rsidRDefault="00C93044" w:rsidP="00C93044">
            <w:pPr>
              <w:pStyle w:val="Text1"/>
              <w:ind w:left="0"/>
              <w:jc w:val="left"/>
              <w:rPr>
                <w:b/>
              </w:rPr>
            </w:pPr>
          </w:p>
        </w:tc>
      </w:tr>
      <w:tr w:rsidR="00B01275" w:rsidRPr="00E959A7" w14:paraId="22A169DC" w14:textId="77777777" w:rsidTr="009C2AF4">
        <w:tc>
          <w:tcPr>
            <w:tcW w:w="576" w:type="dxa"/>
            <w:shd w:val="clear" w:color="auto" w:fill="auto"/>
          </w:tcPr>
          <w:p w14:paraId="3B022329" w14:textId="77777777" w:rsidR="00C93044" w:rsidRPr="00E959A7" w:rsidRDefault="00E959A7" w:rsidP="00C93044">
            <w:pPr>
              <w:pStyle w:val="Text1"/>
              <w:ind w:left="0"/>
              <w:jc w:val="center"/>
            </w:pPr>
            <w:r w:rsidRPr="00E959A7">
              <w:t>1</w:t>
            </w:r>
          </w:p>
        </w:tc>
        <w:tc>
          <w:tcPr>
            <w:tcW w:w="3819" w:type="dxa"/>
            <w:shd w:val="clear" w:color="auto" w:fill="auto"/>
          </w:tcPr>
          <w:p w14:paraId="5C0BBB5A" w14:textId="77777777" w:rsidR="00C93044" w:rsidRPr="00E959A7" w:rsidRDefault="00E959A7" w:rsidP="00C93044">
            <w:pPr>
              <w:pStyle w:val="Text1"/>
              <w:ind w:left="0"/>
              <w:jc w:val="left"/>
            </w:pPr>
            <w:r w:rsidRPr="00E959A7">
              <w:t>Período de referência (anos)</w:t>
            </w:r>
          </w:p>
        </w:tc>
        <w:tc>
          <w:tcPr>
            <w:tcW w:w="2409" w:type="dxa"/>
            <w:shd w:val="clear" w:color="auto" w:fill="auto"/>
          </w:tcPr>
          <w:p w14:paraId="491F5545" w14:textId="122DD1E4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170F48" w14:textId="77777777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277A" w14:textId="77777777" w:rsidR="00C93044" w:rsidRPr="00E959A7" w:rsidRDefault="00C93044" w:rsidP="00C93044">
            <w:pPr>
              <w:pStyle w:val="Text1"/>
              <w:ind w:left="0"/>
              <w:jc w:val="left"/>
            </w:pPr>
          </w:p>
        </w:tc>
      </w:tr>
      <w:tr w:rsidR="00B01275" w:rsidRPr="00E959A7" w14:paraId="70E6A62A" w14:textId="77777777" w:rsidTr="009C2AF4">
        <w:tc>
          <w:tcPr>
            <w:tcW w:w="576" w:type="dxa"/>
            <w:shd w:val="clear" w:color="auto" w:fill="auto"/>
          </w:tcPr>
          <w:p w14:paraId="2566DE09" w14:textId="77777777" w:rsidR="00C93044" w:rsidRPr="00E959A7" w:rsidRDefault="00E959A7" w:rsidP="00C93044">
            <w:pPr>
              <w:pStyle w:val="Text1"/>
              <w:ind w:left="0"/>
              <w:jc w:val="center"/>
            </w:pPr>
            <w:r w:rsidRPr="00E959A7">
              <w:t>2</w:t>
            </w:r>
          </w:p>
        </w:tc>
        <w:tc>
          <w:tcPr>
            <w:tcW w:w="3819" w:type="dxa"/>
            <w:shd w:val="clear" w:color="auto" w:fill="auto"/>
          </w:tcPr>
          <w:p w14:paraId="7660D330" w14:textId="77777777" w:rsidR="00C93044" w:rsidRPr="00E959A7" w:rsidRDefault="00E959A7" w:rsidP="00C93044">
            <w:pPr>
              <w:pStyle w:val="Text1"/>
              <w:ind w:left="0"/>
              <w:jc w:val="left"/>
            </w:pPr>
            <w:r w:rsidRPr="00E959A7">
              <w:t xml:space="preserve">Taxa de desconto financeira (%) </w:t>
            </w:r>
            <w:r w:rsidRPr="00FC15A1">
              <w:rPr>
                <w:b/>
                <w:bCs/>
              </w:rPr>
              <w:t>(2)</w:t>
            </w:r>
          </w:p>
        </w:tc>
        <w:tc>
          <w:tcPr>
            <w:tcW w:w="2409" w:type="dxa"/>
            <w:shd w:val="clear" w:color="auto" w:fill="auto"/>
          </w:tcPr>
          <w:p w14:paraId="7B92C30F" w14:textId="02D9CC6F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</w:tcPr>
          <w:p w14:paraId="48520292" w14:textId="77777777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397914" w14:textId="77777777" w:rsidR="00C93044" w:rsidRPr="00E959A7" w:rsidRDefault="00C93044" w:rsidP="00C93044">
            <w:pPr>
              <w:pStyle w:val="Text1"/>
              <w:ind w:left="0"/>
              <w:jc w:val="left"/>
            </w:pPr>
          </w:p>
        </w:tc>
      </w:tr>
      <w:tr w:rsidR="00B01275" w:rsidRPr="00E856FC" w14:paraId="1646DDEE" w14:textId="77777777" w:rsidTr="009C2AF4">
        <w:tc>
          <w:tcPr>
            <w:tcW w:w="576" w:type="dxa"/>
            <w:shd w:val="clear" w:color="auto" w:fill="auto"/>
          </w:tcPr>
          <w:p w14:paraId="5B819869" w14:textId="77777777" w:rsidR="00C93044" w:rsidRPr="00E959A7" w:rsidRDefault="00C93044" w:rsidP="00C93044">
            <w:pPr>
              <w:pStyle w:val="Text1"/>
              <w:ind w:left="0"/>
              <w:jc w:val="center"/>
              <w:rPr>
                <w:b/>
              </w:rPr>
            </w:pPr>
          </w:p>
        </w:tc>
        <w:tc>
          <w:tcPr>
            <w:tcW w:w="3819" w:type="dxa"/>
            <w:shd w:val="clear" w:color="auto" w:fill="auto"/>
          </w:tcPr>
          <w:p w14:paraId="15C0D76D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Principais elementos e parâmetros</w:t>
            </w:r>
          </w:p>
        </w:tc>
        <w:tc>
          <w:tcPr>
            <w:tcW w:w="2409" w:type="dxa"/>
            <w:shd w:val="clear" w:color="auto" w:fill="auto"/>
          </w:tcPr>
          <w:p w14:paraId="22153DED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 não atualizado</w:t>
            </w:r>
          </w:p>
        </w:tc>
        <w:tc>
          <w:tcPr>
            <w:tcW w:w="2410" w:type="dxa"/>
            <w:shd w:val="clear" w:color="auto" w:fill="auto"/>
          </w:tcPr>
          <w:p w14:paraId="23F571F5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 atualizado (valor atual líquido)</w:t>
            </w:r>
          </w:p>
        </w:tc>
        <w:tc>
          <w:tcPr>
            <w:tcW w:w="3969" w:type="dxa"/>
            <w:shd w:val="clear" w:color="auto" w:fill="auto"/>
          </w:tcPr>
          <w:p w14:paraId="1A219B13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Referência ao documento ACB (capítulo/secção/página)</w:t>
            </w:r>
          </w:p>
        </w:tc>
      </w:tr>
      <w:tr w:rsidR="00AD431E" w:rsidRPr="00E856FC" w14:paraId="0926A9D8" w14:textId="77777777" w:rsidTr="009C2AF4">
        <w:tc>
          <w:tcPr>
            <w:tcW w:w="576" w:type="dxa"/>
            <w:shd w:val="clear" w:color="auto" w:fill="auto"/>
          </w:tcPr>
          <w:p w14:paraId="37BCA584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t>3</w:t>
            </w:r>
          </w:p>
        </w:tc>
        <w:tc>
          <w:tcPr>
            <w:tcW w:w="3819" w:type="dxa"/>
            <w:shd w:val="clear" w:color="auto" w:fill="auto"/>
          </w:tcPr>
          <w:p w14:paraId="5B267951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>Custo total do investimento excluindo contingências</w:t>
            </w:r>
          </w:p>
        </w:tc>
        <w:tc>
          <w:tcPr>
            <w:tcW w:w="2409" w:type="dxa"/>
            <w:shd w:val="clear" w:color="auto" w:fill="auto"/>
          </w:tcPr>
          <w:p w14:paraId="6E08F363" w14:textId="7605EE3D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686E0A6F" w14:textId="093FF77B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60932CB3" w14:textId="78845F11" w:rsidR="00AD431E" w:rsidRPr="00AD431E" w:rsidRDefault="00AD431E" w:rsidP="00AD431E"/>
        </w:tc>
      </w:tr>
      <w:tr w:rsidR="00AD431E" w:rsidRPr="00E959A7" w14:paraId="4B7AF1B2" w14:textId="77777777" w:rsidTr="009C2AF4">
        <w:tc>
          <w:tcPr>
            <w:tcW w:w="576" w:type="dxa"/>
            <w:shd w:val="clear" w:color="auto" w:fill="auto"/>
          </w:tcPr>
          <w:p w14:paraId="2B4E7CA4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t>4</w:t>
            </w:r>
          </w:p>
        </w:tc>
        <w:tc>
          <w:tcPr>
            <w:tcW w:w="3819" w:type="dxa"/>
            <w:shd w:val="clear" w:color="auto" w:fill="auto"/>
          </w:tcPr>
          <w:p w14:paraId="7D1069C1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>Valor residual</w:t>
            </w:r>
          </w:p>
        </w:tc>
        <w:tc>
          <w:tcPr>
            <w:tcW w:w="2409" w:type="dxa"/>
            <w:shd w:val="clear" w:color="auto" w:fill="auto"/>
          </w:tcPr>
          <w:p w14:paraId="79B60A92" w14:textId="5DDAC35F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57C06DD0" w14:textId="5A03C649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0C419843" w14:textId="5C91A214" w:rsidR="00AD431E" w:rsidRPr="00AD431E" w:rsidRDefault="00AD431E" w:rsidP="00AD431E"/>
        </w:tc>
      </w:tr>
      <w:tr w:rsidR="00AD431E" w:rsidRPr="00E959A7" w14:paraId="42AE9129" w14:textId="77777777" w:rsidTr="00E56C8B">
        <w:tc>
          <w:tcPr>
            <w:tcW w:w="576" w:type="dxa"/>
            <w:shd w:val="clear" w:color="auto" w:fill="auto"/>
          </w:tcPr>
          <w:p w14:paraId="46970BB6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t>5</w:t>
            </w:r>
          </w:p>
        </w:tc>
        <w:tc>
          <w:tcPr>
            <w:tcW w:w="3819" w:type="dxa"/>
            <w:shd w:val="clear" w:color="auto" w:fill="auto"/>
          </w:tcPr>
          <w:p w14:paraId="2BA91AFD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>Receitas</w:t>
            </w:r>
          </w:p>
        </w:tc>
        <w:tc>
          <w:tcPr>
            <w:tcW w:w="2409" w:type="dxa"/>
            <w:shd w:val="clear" w:color="auto" w:fill="D9D9D9"/>
          </w:tcPr>
          <w:p w14:paraId="117D1588" w14:textId="77777777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06AFD009" w14:textId="2BBE070A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21CCA3A4" w14:textId="2C860016" w:rsidR="00AD431E" w:rsidRPr="00AD431E" w:rsidRDefault="00AD431E" w:rsidP="00AD431E"/>
        </w:tc>
      </w:tr>
      <w:tr w:rsidR="00AD431E" w:rsidRPr="00E856FC" w14:paraId="343A1F13" w14:textId="77777777" w:rsidTr="00E56C8B">
        <w:tc>
          <w:tcPr>
            <w:tcW w:w="576" w:type="dxa"/>
            <w:shd w:val="clear" w:color="auto" w:fill="auto"/>
          </w:tcPr>
          <w:p w14:paraId="3E03AFC8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t>6</w:t>
            </w:r>
          </w:p>
        </w:tc>
        <w:tc>
          <w:tcPr>
            <w:tcW w:w="3819" w:type="dxa"/>
            <w:shd w:val="clear" w:color="auto" w:fill="auto"/>
          </w:tcPr>
          <w:p w14:paraId="2E7B55FD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 xml:space="preserve">Custos operacionais e de substituição </w:t>
            </w:r>
            <w:r w:rsidRPr="00D57ACD">
              <w:rPr>
                <w:b/>
                <w:bCs/>
              </w:rPr>
              <w:t>(3)</w:t>
            </w:r>
          </w:p>
        </w:tc>
        <w:tc>
          <w:tcPr>
            <w:tcW w:w="2409" w:type="dxa"/>
            <w:shd w:val="clear" w:color="auto" w:fill="D9D9D9"/>
          </w:tcPr>
          <w:p w14:paraId="4C9E8594" w14:textId="77777777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78776138" w14:textId="67ED810C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16D9951C" w14:textId="3420C334" w:rsidR="00AD431E" w:rsidRPr="00AD431E" w:rsidRDefault="00AD431E" w:rsidP="00AD431E"/>
        </w:tc>
      </w:tr>
      <w:tr w:rsidR="00AD431E" w:rsidRPr="00E856FC" w14:paraId="26812EF2" w14:textId="77777777" w:rsidTr="009C2AF4">
        <w:tc>
          <w:tcPr>
            <w:tcW w:w="576" w:type="dxa"/>
            <w:shd w:val="clear" w:color="auto" w:fill="auto"/>
          </w:tcPr>
          <w:p w14:paraId="34C6F5D1" w14:textId="77777777" w:rsidR="00AD431E" w:rsidRPr="00E959A7" w:rsidRDefault="00AD431E" w:rsidP="00AD431E">
            <w:pPr>
              <w:pStyle w:val="Text1"/>
              <w:ind w:left="0"/>
              <w:jc w:val="center"/>
            </w:pPr>
          </w:p>
        </w:tc>
        <w:tc>
          <w:tcPr>
            <w:tcW w:w="12607" w:type="dxa"/>
            <w:gridSpan w:val="4"/>
            <w:shd w:val="clear" w:color="auto" w:fill="auto"/>
          </w:tcPr>
          <w:p w14:paraId="4FD12B91" w14:textId="77777777" w:rsidR="00AD431E" w:rsidRPr="00AD431E" w:rsidRDefault="00AD431E" w:rsidP="00AD431E">
            <w:r w:rsidRPr="00E959A7">
              <w:rPr>
                <w:b/>
              </w:rPr>
              <w:t>Aplicação pro rata da receita líquida atualizada (4)</w:t>
            </w:r>
          </w:p>
        </w:tc>
      </w:tr>
      <w:tr w:rsidR="00AD431E" w:rsidRPr="00E856FC" w14:paraId="07EE86B8" w14:textId="77777777" w:rsidTr="00E56C8B">
        <w:tc>
          <w:tcPr>
            <w:tcW w:w="576" w:type="dxa"/>
            <w:shd w:val="clear" w:color="auto" w:fill="auto"/>
          </w:tcPr>
          <w:p w14:paraId="44F2C884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t>7</w:t>
            </w:r>
          </w:p>
        </w:tc>
        <w:tc>
          <w:tcPr>
            <w:tcW w:w="3819" w:type="dxa"/>
            <w:shd w:val="clear" w:color="auto" w:fill="auto"/>
          </w:tcPr>
          <w:p w14:paraId="3103382F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>Receitas líquidas = receitas – custos de operacionais e de substituição + valor residual = (5) – (6) + (4)</w:t>
            </w:r>
          </w:p>
        </w:tc>
        <w:tc>
          <w:tcPr>
            <w:tcW w:w="2409" w:type="dxa"/>
            <w:shd w:val="clear" w:color="auto" w:fill="D9D9D9"/>
          </w:tcPr>
          <w:p w14:paraId="638F40CF" w14:textId="77777777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09B627F5" w14:textId="50B01FEF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2C27A4EB" w14:textId="1D7C9D6D" w:rsidR="00AD431E" w:rsidRPr="00AD431E" w:rsidRDefault="00AD431E" w:rsidP="00AD431E"/>
        </w:tc>
      </w:tr>
      <w:tr w:rsidR="00AD431E" w:rsidRPr="00E856FC" w14:paraId="076D8BA9" w14:textId="77777777" w:rsidTr="00E56C8B">
        <w:tc>
          <w:tcPr>
            <w:tcW w:w="576" w:type="dxa"/>
            <w:shd w:val="clear" w:color="auto" w:fill="auto"/>
          </w:tcPr>
          <w:p w14:paraId="64B2EEEC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t>8</w:t>
            </w:r>
          </w:p>
        </w:tc>
        <w:tc>
          <w:tcPr>
            <w:tcW w:w="3819" w:type="dxa"/>
            <w:shd w:val="clear" w:color="auto" w:fill="auto"/>
          </w:tcPr>
          <w:p w14:paraId="3F84C8C6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>Custo total do investimento – receitas líquidas = (3) – (7)</w:t>
            </w:r>
          </w:p>
        </w:tc>
        <w:tc>
          <w:tcPr>
            <w:tcW w:w="2409" w:type="dxa"/>
            <w:shd w:val="clear" w:color="auto" w:fill="D9D9D9"/>
          </w:tcPr>
          <w:p w14:paraId="64172321" w14:textId="77777777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66AB829A" w14:textId="397A4A91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5CBE3113" w14:textId="0FC5FCA7" w:rsidR="00AD431E" w:rsidRPr="00AD431E" w:rsidRDefault="00AD431E" w:rsidP="00AD431E"/>
        </w:tc>
      </w:tr>
      <w:tr w:rsidR="00AD431E" w:rsidRPr="00E856FC" w14:paraId="14E83A5D" w14:textId="77777777" w:rsidTr="00E56C8B">
        <w:tc>
          <w:tcPr>
            <w:tcW w:w="576" w:type="dxa"/>
            <w:shd w:val="clear" w:color="auto" w:fill="auto"/>
          </w:tcPr>
          <w:p w14:paraId="10937923" w14:textId="77777777" w:rsidR="00AD431E" w:rsidRPr="00E959A7" w:rsidRDefault="00AD431E" w:rsidP="00AD431E">
            <w:pPr>
              <w:pStyle w:val="Text1"/>
              <w:ind w:left="0"/>
              <w:jc w:val="center"/>
            </w:pPr>
            <w:r w:rsidRPr="00E959A7">
              <w:lastRenderedPageBreak/>
              <w:t>9</w:t>
            </w:r>
          </w:p>
        </w:tc>
        <w:tc>
          <w:tcPr>
            <w:tcW w:w="3819" w:type="dxa"/>
            <w:shd w:val="clear" w:color="auto" w:fill="auto"/>
          </w:tcPr>
          <w:p w14:paraId="049AE3AC" w14:textId="77777777" w:rsidR="00AD431E" w:rsidRPr="00E959A7" w:rsidRDefault="00AD431E" w:rsidP="00AD431E">
            <w:pPr>
              <w:pStyle w:val="Text1"/>
              <w:ind w:left="0"/>
              <w:jc w:val="left"/>
            </w:pPr>
            <w:r w:rsidRPr="00E959A7">
              <w:t>Aplicação pro rata da receita líquida atualizada (%) = (8)/(3)</w:t>
            </w:r>
          </w:p>
        </w:tc>
        <w:tc>
          <w:tcPr>
            <w:tcW w:w="2409" w:type="dxa"/>
            <w:shd w:val="clear" w:color="auto" w:fill="D9D9D9"/>
          </w:tcPr>
          <w:p w14:paraId="451CFA8D" w14:textId="77777777" w:rsidR="00AD431E" w:rsidRPr="00E959A7" w:rsidRDefault="00AD431E" w:rsidP="00AD431E">
            <w:pPr>
              <w:pStyle w:val="Text1"/>
              <w:ind w:left="0"/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03C4CE7D" w14:textId="3574587A" w:rsidR="00B0242F" w:rsidRPr="00E959A7" w:rsidRDefault="00B0242F" w:rsidP="00AD431E">
            <w:pPr>
              <w:pStyle w:val="Text1"/>
              <w:ind w:left="0"/>
              <w:jc w:val="left"/>
            </w:pPr>
          </w:p>
        </w:tc>
        <w:tc>
          <w:tcPr>
            <w:tcW w:w="3969" w:type="dxa"/>
            <w:shd w:val="clear" w:color="auto" w:fill="auto"/>
          </w:tcPr>
          <w:p w14:paraId="30324E07" w14:textId="238B637C" w:rsidR="00AD431E" w:rsidRPr="00AD431E" w:rsidRDefault="00AD431E" w:rsidP="008D4D2E">
            <w:pPr>
              <w:spacing w:line="720" w:lineRule="auto"/>
            </w:pPr>
          </w:p>
        </w:tc>
      </w:tr>
    </w:tbl>
    <w:p w14:paraId="2C13B0C4" w14:textId="7A6FB6FE" w:rsidR="00C93044" w:rsidRPr="00E959A7" w:rsidRDefault="00E959A7" w:rsidP="00C93044">
      <w:pPr>
        <w:pStyle w:val="Text1"/>
        <w:ind w:left="0"/>
        <w:jc w:val="left"/>
      </w:pPr>
      <w:r w:rsidRPr="00E959A7">
        <w:t xml:space="preserve">(1) Todos os valores têm de corresponder ao documento ACB. </w:t>
      </w:r>
    </w:p>
    <w:p w14:paraId="0A7124C6" w14:textId="77777777" w:rsidR="00C93044" w:rsidRPr="00E959A7" w:rsidRDefault="00E959A7" w:rsidP="00C93044">
      <w:pPr>
        <w:pStyle w:val="Text1"/>
        <w:ind w:left="0"/>
        <w:jc w:val="left"/>
      </w:pPr>
      <w:r w:rsidRPr="00E959A7">
        <w:t>(2) De preferência, em termos reais.</w:t>
      </w:r>
    </w:p>
    <w:p w14:paraId="319C840A" w14:textId="77777777" w:rsidR="00C93044" w:rsidRPr="00E959A7" w:rsidRDefault="00E959A7" w:rsidP="00C93044">
      <w:pPr>
        <w:pStyle w:val="Text1"/>
        <w:ind w:left="0"/>
        <w:jc w:val="left"/>
      </w:pPr>
      <w:r w:rsidRPr="00E959A7">
        <w:t>(3) Na aceção do artigo 17.º do Regulamento Delegado (UE) n.º 480/2014 da Comissão.</w:t>
      </w:r>
    </w:p>
    <w:p w14:paraId="5C8251BE" w14:textId="570F59DB" w:rsidR="00C93044" w:rsidRPr="00E959A7" w:rsidRDefault="00E959A7" w:rsidP="008D4D2E">
      <w:pPr>
        <w:pStyle w:val="Text1"/>
        <w:ind w:left="0"/>
      </w:pPr>
      <w:r w:rsidRPr="00E959A7">
        <w:t>(4) Não se aplica: 1) a projetos sujeitos às regras relativas aos auxílios estatais, na aceção do artigo 107.º do Tratado</w:t>
      </w:r>
      <w:r w:rsidR="00B6660E" w:rsidRPr="00E959A7">
        <w:t xml:space="preserve">; </w:t>
      </w:r>
      <w:r w:rsidR="00FC15A1">
        <w:t>2</w:t>
      </w:r>
      <w:r w:rsidRPr="00E959A7">
        <w:t>) quando a soma dos valores atuais dos custos operacionais e de substituição for superior ao valor atual das receitas, o projeto não deve ser considerado gerador de receitas, podendo os pontos 7 e 8 neste caso ser ignorados e a aplicação pro rata da receita líquida atualizada ser fixada em 100 %.</w:t>
      </w:r>
    </w:p>
    <w:p w14:paraId="0E86C543" w14:textId="77777777" w:rsidR="00C93044" w:rsidRPr="00E959A7" w:rsidRDefault="00C93044" w:rsidP="00C93044">
      <w:pPr>
        <w:pStyle w:val="Text1"/>
        <w:ind w:left="0"/>
        <w:jc w:val="left"/>
      </w:pPr>
    </w:p>
    <w:p w14:paraId="634A49A5" w14:textId="3755D93E" w:rsidR="00C93044" w:rsidRPr="00E959A7" w:rsidRDefault="00E959A7" w:rsidP="00C93044">
      <w:r w:rsidRPr="00E959A7">
        <w:br w:type="page"/>
      </w:r>
      <w:r w:rsidR="001612D4">
        <w:lastRenderedPageBreak/>
        <w:t>D</w:t>
      </w:r>
      <w:r w:rsidRPr="00E959A7">
        <w:t>.1.3. Principais indicadores da análise financeira em conformidade com o documento ACB</w:t>
      </w:r>
    </w:p>
    <w:p w14:paraId="33F82286" w14:textId="77777777" w:rsidR="00C93044" w:rsidRPr="00E959A7" w:rsidRDefault="00C93044" w:rsidP="00C93044">
      <w:pPr>
        <w:pStyle w:val="Text1"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418"/>
        <w:gridCol w:w="1842"/>
        <w:gridCol w:w="1418"/>
        <w:gridCol w:w="4754"/>
      </w:tblGrid>
      <w:tr w:rsidR="00B01275" w:rsidRPr="00E856FC" w14:paraId="101BC000" w14:textId="77777777" w:rsidTr="00C93044">
        <w:trPr>
          <w:tblHeader/>
        </w:trPr>
        <w:tc>
          <w:tcPr>
            <w:tcW w:w="2552" w:type="dxa"/>
            <w:shd w:val="clear" w:color="auto" w:fill="auto"/>
          </w:tcPr>
          <w:p w14:paraId="51513184" w14:textId="77777777" w:rsidR="00C93044" w:rsidRPr="00E959A7" w:rsidRDefault="00C93044" w:rsidP="00C93044">
            <w:pPr>
              <w:pStyle w:val="Text1"/>
              <w:ind w:left="0"/>
              <w:jc w:val="left"/>
              <w:rPr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2E56FB1" w14:textId="77777777" w:rsidR="00C93044" w:rsidRPr="00E959A7" w:rsidRDefault="00E959A7" w:rsidP="00C93044">
            <w:pPr>
              <w:pStyle w:val="Text1"/>
              <w:ind w:left="0"/>
              <w:jc w:val="center"/>
              <w:rPr>
                <w:b/>
              </w:rPr>
            </w:pPr>
            <w:r w:rsidRPr="00E959A7">
              <w:rPr>
                <w:b/>
              </w:rPr>
              <w:t>Sem o apoio da União A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6FAB1DE" w14:textId="77777777" w:rsidR="00C93044" w:rsidRPr="00E959A7" w:rsidRDefault="00E959A7" w:rsidP="00C93044">
            <w:pPr>
              <w:pStyle w:val="Text1"/>
              <w:ind w:left="0"/>
              <w:jc w:val="center"/>
              <w:rPr>
                <w:b/>
              </w:rPr>
            </w:pPr>
            <w:r w:rsidRPr="00E959A7">
              <w:rPr>
                <w:b/>
              </w:rPr>
              <w:t>Com o apoio da União B</w:t>
            </w:r>
          </w:p>
        </w:tc>
        <w:tc>
          <w:tcPr>
            <w:tcW w:w="4754" w:type="dxa"/>
            <w:shd w:val="clear" w:color="auto" w:fill="auto"/>
          </w:tcPr>
          <w:p w14:paraId="7A865FF2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Referência ao documento ACB (capítulo/secção/página)</w:t>
            </w:r>
          </w:p>
        </w:tc>
      </w:tr>
      <w:tr w:rsidR="00B01275" w:rsidRPr="00BE33CD" w14:paraId="40D8992C" w14:textId="77777777" w:rsidTr="00C93044">
        <w:tc>
          <w:tcPr>
            <w:tcW w:w="2552" w:type="dxa"/>
            <w:shd w:val="clear" w:color="auto" w:fill="auto"/>
          </w:tcPr>
          <w:p w14:paraId="13A187DC" w14:textId="77777777" w:rsidR="00C93044" w:rsidRPr="00E959A7" w:rsidRDefault="00E959A7" w:rsidP="00C93044">
            <w:pPr>
              <w:pStyle w:val="Text1"/>
              <w:ind w:left="0"/>
              <w:jc w:val="left"/>
            </w:pPr>
            <w:r w:rsidRPr="00E959A7">
              <w:t>1. Taxa de rentabilidade financeira (%)</w:t>
            </w:r>
          </w:p>
        </w:tc>
        <w:tc>
          <w:tcPr>
            <w:tcW w:w="2126" w:type="dxa"/>
            <w:shd w:val="clear" w:color="auto" w:fill="auto"/>
          </w:tcPr>
          <w:p w14:paraId="36E5BDD1" w14:textId="627823B3" w:rsidR="00C93044" w:rsidRPr="00E959A7" w:rsidRDefault="00C93044" w:rsidP="00C93044">
            <w:pPr>
              <w:pStyle w:val="Text1"/>
              <w:ind w:left="0"/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26AFCBED" w14:textId="2F4AC519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1842" w:type="dxa"/>
            <w:shd w:val="clear" w:color="auto" w:fill="auto"/>
          </w:tcPr>
          <w:p w14:paraId="412F0423" w14:textId="1EF8342C" w:rsidR="00C93044" w:rsidRPr="00E959A7" w:rsidRDefault="00C93044" w:rsidP="00C93044">
            <w:pPr>
              <w:pStyle w:val="Text1"/>
              <w:ind w:left="0"/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43BE7FAB" w14:textId="0AA6A8D2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4754" w:type="dxa"/>
            <w:shd w:val="clear" w:color="auto" w:fill="auto"/>
          </w:tcPr>
          <w:p w14:paraId="7E348B80" w14:textId="2F0C6C62" w:rsidR="00C93044" w:rsidRPr="00E959A7" w:rsidRDefault="00C93044" w:rsidP="00C93044">
            <w:pPr>
              <w:pStyle w:val="Text1"/>
              <w:ind w:left="0"/>
              <w:jc w:val="left"/>
            </w:pPr>
          </w:p>
        </w:tc>
      </w:tr>
      <w:tr w:rsidR="00B01275" w:rsidRPr="00BE33CD" w14:paraId="5B9EA465" w14:textId="77777777" w:rsidTr="00C93044">
        <w:tc>
          <w:tcPr>
            <w:tcW w:w="2552" w:type="dxa"/>
            <w:shd w:val="clear" w:color="auto" w:fill="auto"/>
          </w:tcPr>
          <w:p w14:paraId="50790792" w14:textId="77777777" w:rsidR="00C93044" w:rsidRPr="00E959A7" w:rsidRDefault="00E959A7" w:rsidP="00C93044">
            <w:pPr>
              <w:pStyle w:val="Text1"/>
              <w:ind w:left="0"/>
              <w:jc w:val="left"/>
            </w:pPr>
            <w:r w:rsidRPr="00E959A7">
              <w:t>2. Valor atual líquido (em EUR)</w:t>
            </w:r>
          </w:p>
        </w:tc>
        <w:tc>
          <w:tcPr>
            <w:tcW w:w="2126" w:type="dxa"/>
            <w:shd w:val="clear" w:color="auto" w:fill="auto"/>
          </w:tcPr>
          <w:p w14:paraId="4E245D08" w14:textId="7F605E3E" w:rsidR="00C93044" w:rsidRPr="00E959A7" w:rsidRDefault="00C93044" w:rsidP="00AC04A7">
            <w:pPr>
              <w:pStyle w:val="Text1"/>
              <w:ind w:left="0"/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6411D272" w14:textId="35FE7F24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1842" w:type="dxa"/>
            <w:shd w:val="clear" w:color="auto" w:fill="auto"/>
          </w:tcPr>
          <w:p w14:paraId="1AC357C0" w14:textId="71F2B159" w:rsidR="00C93044" w:rsidRPr="00E959A7" w:rsidRDefault="00C93044" w:rsidP="00C93044">
            <w:pPr>
              <w:pStyle w:val="Text1"/>
              <w:ind w:left="0"/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530A2FA6" w14:textId="49C6FD5D" w:rsidR="00C93044" w:rsidRPr="00E959A7" w:rsidRDefault="00C93044" w:rsidP="00C93044">
            <w:pPr>
              <w:pStyle w:val="Text1"/>
              <w:ind w:left="0"/>
              <w:jc w:val="left"/>
            </w:pPr>
          </w:p>
        </w:tc>
        <w:tc>
          <w:tcPr>
            <w:tcW w:w="4754" w:type="dxa"/>
            <w:shd w:val="clear" w:color="auto" w:fill="auto"/>
          </w:tcPr>
          <w:p w14:paraId="48D2D769" w14:textId="36A74320" w:rsidR="00C93044" w:rsidRPr="00E959A7" w:rsidRDefault="00C93044" w:rsidP="00C93044">
            <w:pPr>
              <w:pStyle w:val="Text1"/>
              <w:ind w:left="0"/>
              <w:jc w:val="left"/>
            </w:pPr>
          </w:p>
        </w:tc>
      </w:tr>
    </w:tbl>
    <w:p w14:paraId="70159AF1" w14:textId="77777777" w:rsidR="00C93044" w:rsidRPr="00E959A7" w:rsidRDefault="00C93044" w:rsidP="00C93044">
      <w:pPr>
        <w:pStyle w:val="Text1"/>
        <w:ind w:left="0"/>
        <w:jc w:val="left"/>
      </w:pPr>
    </w:p>
    <w:p w14:paraId="496928CD" w14:textId="77777777" w:rsidR="00C93044" w:rsidRPr="00E959A7" w:rsidRDefault="00C93044" w:rsidP="00C93044">
      <w:pPr>
        <w:pStyle w:val="Text1"/>
        <w:ind w:left="0"/>
        <w:jc w:val="left"/>
      </w:pPr>
    </w:p>
    <w:p w14:paraId="171D434C" w14:textId="77777777" w:rsidR="00C93044" w:rsidRPr="00E959A7" w:rsidRDefault="00C93044" w:rsidP="00C93044">
      <w:pPr>
        <w:pStyle w:val="Ttulo1"/>
        <w:numPr>
          <w:ilvl w:val="0"/>
          <w:numId w:val="0"/>
        </w:numPr>
        <w:jc w:val="left"/>
        <w:sectPr w:rsidR="00C93044" w:rsidRPr="00E959A7" w:rsidSect="00EC6006">
          <w:footerReference w:type="default" r:id="rId9"/>
          <w:pgSz w:w="16838" w:h="11906" w:orient="landscape" w:code="9"/>
          <w:pgMar w:top="1418" w:right="1418" w:bottom="1418" w:left="1418" w:header="283" w:footer="283" w:gutter="0"/>
          <w:cols w:space="720"/>
          <w:docGrid w:linePitch="326"/>
        </w:sectPr>
      </w:pPr>
    </w:p>
    <w:p w14:paraId="58AB79C6" w14:textId="758D5CCB" w:rsidR="00C93044" w:rsidRPr="00E959A7" w:rsidRDefault="001612D4" w:rsidP="00C93044">
      <w:r>
        <w:lastRenderedPageBreak/>
        <w:t>D</w:t>
      </w:r>
      <w:r w:rsidR="00E959A7" w:rsidRPr="00E959A7">
        <w:t>.1.4. Estratégia tarifária e política de preços (se aplicável)</w:t>
      </w:r>
    </w:p>
    <w:p w14:paraId="456B7F7D" w14:textId="77777777" w:rsidR="00C93044" w:rsidRPr="00E959A7" w:rsidRDefault="00C93044" w:rsidP="00C93044">
      <w:pPr>
        <w:pStyle w:val="Text1"/>
        <w:ind w:left="0"/>
      </w:pPr>
    </w:p>
    <w:p w14:paraId="462A71A9" w14:textId="3478486D" w:rsidR="00C93044" w:rsidRPr="00E959A7" w:rsidRDefault="001612D4" w:rsidP="00D57ACD">
      <w:pPr>
        <w:pStyle w:val="Text1"/>
        <w:ind w:left="0"/>
      </w:pPr>
      <w:r>
        <w:t>D</w:t>
      </w:r>
      <w:r w:rsidR="00E959A7" w:rsidRPr="006B6F39">
        <w:t xml:space="preserve">.1.4.1. </w:t>
      </w:r>
      <w:r w:rsidR="004161A6" w:rsidRPr="004161A6">
        <w:t>Indicar a estratégia tarifária e política de preços a adotar na fase de exploração, que foi tida em conta na ACB (se aplicável)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602DCCC6" w14:textId="77777777" w:rsidTr="00C93044">
        <w:tc>
          <w:tcPr>
            <w:tcW w:w="9178" w:type="dxa"/>
            <w:shd w:val="clear" w:color="auto" w:fill="auto"/>
          </w:tcPr>
          <w:p w14:paraId="65574638" w14:textId="068A9800" w:rsidR="00AC191D" w:rsidRPr="00E959A7" w:rsidRDefault="00AC191D" w:rsidP="00D57ACD"/>
        </w:tc>
      </w:tr>
    </w:tbl>
    <w:p w14:paraId="5815C07D" w14:textId="77777777" w:rsidR="00C93044" w:rsidRPr="00E959A7" w:rsidRDefault="00C93044" w:rsidP="00D57ACD">
      <w:pPr>
        <w:pStyle w:val="Text1"/>
        <w:ind w:left="0"/>
      </w:pPr>
    </w:p>
    <w:p w14:paraId="55865F37" w14:textId="027807C9" w:rsidR="00C93044" w:rsidRPr="00E959A7" w:rsidRDefault="001612D4" w:rsidP="00D57ACD">
      <w:pPr>
        <w:pStyle w:val="Text1"/>
        <w:keepNext/>
        <w:keepLines/>
        <w:ind w:left="0"/>
      </w:pPr>
      <w:r>
        <w:t>D</w:t>
      </w:r>
      <w:r w:rsidR="00E959A7" w:rsidRPr="00937E06">
        <w:t xml:space="preserve">.1.4.2 </w:t>
      </w:r>
      <w:r w:rsidR="0037461A">
        <w:t>As tarifas a aplicar</w:t>
      </w:r>
      <w:r w:rsidR="00E959A7" w:rsidRPr="00937E06">
        <w:t xml:space="preserve"> cobrem os custos operacionais, incluindo os custos de manutenção e de substituição do projeto? (1)</w:t>
      </w:r>
      <w:r w:rsidR="00A71164">
        <w:t xml:space="preserve"> </w:t>
      </w:r>
    </w:p>
    <w:p w14:paraId="1EFF98B9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p w14:paraId="4E92BF95" w14:textId="0A7ED52C" w:rsidR="00C93044" w:rsidRPr="00E959A7" w:rsidRDefault="00E959A7" w:rsidP="00D57ACD">
      <w:pPr>
        <w:keepNext/>
        <w:keepLines/>
        <w:autoSpaceDE w:val="0"/>
        <w:autoSpaceDN w:val="0"/>
        <w:adjustRightInd w:val="0"/>
        <w:spacing w:before="0" w:after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E959A7">
        <w:t>Sim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80362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E959A7">
        <w:tab/>
      </w:r>
      <w:r w:rsidRPr="00E959A7">
        <w:tab/>
        <w:t xml:space="preserve">Não 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40195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6ECC90D1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p w14:paraId="38DC8C06" w14:textId="77777777" w:rsidR="00C93044" w:rsidRPr="00E959A7" w:rsidRDefault="00E959A7" w:rsidP="00FC5428">
      <w:pPr>
        <w:pStyle w:val="Text1"/>
        <w:ind w:left="0"/>
      </w:pPr>
      <w:r w:rsidRPr="00E959A7">
        <w:t>Queira fornecer pormenores relativamente à estratégia tarifária. Se a resposta for «não», indique a parte de custos operacionais que serão cobertos e as fontes de financiamento dos custos não cobertos. Se forem concedidos auxílios operacionais, queira especificar. Se não estiverem previstos encargos, explique de que modo serão cobertos os custos operacionais.</w:t>
      </w:r>
    </w:p>
    <w:p w14:paraId="7FF4A3CF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3168C294" w14:textId="77777777" w:rsidTr="00C93044">
        <w:tc>
          <w:tcPr>
            <w:tcW w:w="9178" w:type="dxa"/>
            <w:shd w:val="clear" w:color="auto" w:fill="auto"/>
          </w:tcPr>
          <w:p w14:paraId="673D3009" w14:textId="0DF5E470" w:rsidR="004D1CE2" w:rsidRPr="00EF30CE" w:rsidRDefault="004D1CE2" w:rsidP="004D1CE2">
            <w:pPr>
              <w:pStyle w:val="Text1"/>
              <w:spacing w:line="231" w:lineRule="atLeast"/>
              <w:ind w:left="0"/>
            </w:pPr>
          </w:p>
        </w:tc>
      </w:tr>
    </w:tbl>
    <w:p w14:paraId="1AFD8488" w14:textId="77777777" w:rsidR="00C93044" w:rsidRPr="00E959A7" w:rsidRDefault="00E959A7" w:rsidP="00FC5428">
      <w:pPr>
        <w:pStyle w:val="Text1"/>
        <w:ind w:left="0"/>
      </w:pPr>
      <w:r w:rsidRPr="00E959A7">
        <w:t>(1) Incluindo um aumento dos custos durante a vida económica do projeto, devido ao impacto das alterações climáticas e outras catástrofes naturais (se for caso disso).</w:t>
      </w:r>
    </w:p>
    <w:p w14:paraId="0AD203F1" w14:textId="77777777" w:rsidR="00C93044" w:rsidRPr="00E959A7" w:rsidRDefault="00C93044" w:rsidP="00C93044">
      <w:pPr>
        <w:pStyle w:val="Text1"/>
        <w:ind w:left="0"/>
        <w:jc w:val="left"/>
      </w:pPr>
    </w:p>
    <w:p w14:paraId="6F1E23B0" w14:textId="77777777" w:rsidR="00C93044" w:rsidRPr="00E959A7" w:rsidRDefault="00C93044" w:rsidP="00C93044">
      <w:pPr>
        <w:pStyle w:val="Text1"/>
        <w:ind w:left="0"/>
        <w:jc w:val="left"/>
      </w:pPr>
    </w:p>
    <w:p w14:paraId="724BF8A4" w14:textId="19965615" w:rsidR="00C93044" w:rsidRPr="00E959A7" w:rsidRDefault="001612D4" w:rsidP="00C93044">
      <w:pPr>
        <w:pStyle w:val="Text1"/>
        <w:ind w:left="0"/>
        <w:jc w:val="left"/>
      </w:pPr>
      <w:r>
        <w:t>D</w:t>
      </w:r>
      <w:r w:rsidR="00E959A7" w:rsidRPr="00E959A7">
        <w:t>.1.4.5 A capacidade de os utilizadores suportarem os encargos foi tida em conta?</w:t>
      </w:r>
    </w:p>
    <w:p w14:paraId="6691F2B6" w14:textId="1A441A9A" w:rsidR="00C93044" w:rsidRPr="00E959A7" w:rsidRDefault="00E959A7" w:rsidP="00D57ACD">
      <w:pPr>
        <w:pStyle w:val="Text1"/>
        <w:ind w:left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E959A7">
        <w:t>Sim</w:t>
      </w:r>
      <w:r w:rsidRPr="00E959A7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77432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E959A7">
        <w:tab/>
      </w:r>
      <w:r w:rsidRPr="00E959A7">
        <w:tab/>
        <w:t xml:space="preserve">Não </w:t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4751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</w:p>
    <w:p w14:paraId="08192CA7" w14:textId="77777777" w:rsidR="00C93044" w:rsidRPr="00E959A7" w:rsidRDefault="00C93044" w:rsidP="00C93044">
      <w:pPr>
        <w:pStyle w:val="Text1"/>
        <w:keepNext/>
        <w:keepLines/>
        <w:ind w:left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959A7" w14:paraId="7DCC868F" w14:textId="77777777" w:rsidTr="00C93044">
        <w:tc>
          <w:tcPr>
            <w:tcW w:w="9178" w:type="dxa"/>
            <w:shd w:val="clear" w:color="auto" w:fill="auto"/>
          </w:tcPr>
          <w:p w14:paraId="3665E344" w14:textId="77777777" w:rsidR="00C93044" w:rsidRPr="00E959A7" w:rsidRDefault="00C93044" w:rsidP="00675E77"/>
        </w:tc>
      </w:tr>
    </w:tbl>
    <w:p w14:paraId="2A531A81" w14:textId="77777777" w:rsidR="00C93044" w:rsidRPr="00E959A7" w:rsidRDefault="00C93044" w:rsidP="00C93044">
      <w:pPr>
        <w:pStyle w:val="Text1"/>
        <w:ind w:left="0"/>
        <w:jc w:val="left"/>
      </w:pPr>
    </w:p>
    <w:p w14:paraId="512C98C2" w14:textId="0BFA112B" w:rsidR="00C93044" w:rsidRPr="00E959A7" w:rsidRDefault="001612D4" w:rsidP="00C93044">
      <w:pPr>
        <w:pStyle w:val="Ttulo2"/>
        <w:numPr>
          <w:ilvl w:val="0"/>
          <w:numId w:val="0"/>
        </w:numPr>
      </w:pPr>
      <w:r>
        <w:t>D</w:t>
      </w:r>
      <w:r w:rsidR="00E959A7" w:rsidRPr="00E959A7">
        <w:t>.2. Análise económica</w:t>
      </w:r>
    </w:p>
    <w:p w14:paraId="36ED38C6" w14:textId="77777777" w:rsidR="00C93044" w:rsidRPr="00E959A7" w:rsidRDefault="00C93044" w:rsidP="00C93044">
      <w:pPr>
        <w:pStyle w:val="Text1"/>
        <w:ind w:left="0"/>
      </w:pPr>
    </w:p>
    <w:p w14:paraId="505BC99F" w14:textId="571B4CC1" w:rsidR="00C93044" w:rsidRPr="00E959A7" w:rsidRDefault="001612D4" w:rsidP="00C93044">
      <w:pPr>
        <w:pStyle w:val="Text1"/>
        <w:ind w:left="0"/>
      </w:pPr>
      <w:r>
        <w:t>D</w:t>
      </w:r>
      <w:r w:rsidRPr="00E959A7">
        <w:t>.2.</w:t>
      </w:r>
      <w:r>
        <w:t xml:space="preserve">1. </w:t>
      </w:r>
      <w:r w:rsidR="00A71164">
        <w:t>D</w:t>
      </w:r>
      <w:r w:rsidR="00A71164" w:rsidRPr="00A71164">
        <w:t>escrever resumidamente a metodologia adotada, os principais pressupostos de valorização dos p</w:t>
      </w:r>
      <w:r w:rsidR="0037461A">
        <w:t>r</w:t>
      </w:r>
      <w:r w:rsidR="00A71164" w:rsidRPr="00A71164">
        <w:t>oveitos considerados (incluindo as componentes de custo pertinentes consideradas — custos de investimento, custos de substituição, custos operacionais), os benefícios económicos e as externalidades, incluindo em relação ao ambiente, à mitigação do impacto das alterações climáticas (incluindo, se for caso disso, a redução das emissões de gases com efeito de estufa em equivalente de CO2), à resiliência a essas alterações e à resiliência às catástrofes naturais, bem como as principais conclusões da análise socioeconómica, e explique a relação com a avaliação de impacto ambiental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2649CD0C" w14:textId="77777777" w:rsidTr="00C93044">
        <w:tc>
          <w:tcPr>
            <w:tcW w:w="9178" w:type="dxa"/>
            <w:shd w:val="clear" w:color="auto" w:fill="auto"/>
          </w:tcPr>
          <w:p w14:paraId="191719E9" w14:textId="77777777" w:rsidR="00C93044" w:rsidRPr="00E959A7" w:rsidRDefault="00C93044" w:rsidP="00675E77"/>
        </w:tc>
      </w:tr>
    </w:tbl>
    <w:p w14:paraId="784C112F" w14:textId="77777777" w:rsidR="00C93044" w:rsidRPr="00E959A7" w:rsidRDefault="00C93044" w:rsidP="00C93044">
      <w:pPr>
        <w:pStyle w:val="Text1"/>
        <w:ind w:left="0"/>
      </w:pPr>
    </w:p>
    <w:p w14:paraId="193C3163" w14:textId="7F5004C4" w:rsidR="00C93044" w:rsidRPr="00E959A7" w:rsidRDefault="001612D4" w:rsidP="00821108">
      <w:pPr>
        <w:pStyle w:val="Text1"/>
        <w:tabs>
          <w:tab w:val="left" w:pos="3165"/>
        </w:tabs>
        <w:ind w:left="0"/>
      </w:pPr>
      <w:r>
        <w:t>D</w:t>
      </w:r>
      <w:r w:rsidR="00E959A7" w:rsidRPr="00E959A7">
        <w:t>.2.2. Forneça informações sobre os principais custos e benefícios económicos identificados na análise</w:t>
      </w:r>
      <w:r w:rsidR="0037461A">
        <w:t xml:space="preserve"> do ACB</w:t>
      </w:r>
      <w:r w:rsidR="00E959A7" w:rsidRPr="00E959A7">
        <w:t>, bem como os valores que lhes foram atribuídos:</w:t>
      </w:r>
    </w:p>
    <w:p w14:paraId="353F5970" w14:textId="77777777" w:rsidR="00C93044" w:rsidRPr="00E959A7" w:rsidRDefault="00C93044" w:rsidP="00C93044">
      <w:pPr>
        <w:pStyle w:val="Text1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295"/>
        <w:gridCol w:w="2294"/>
        <w:gridCol w:w="2295"/>
      </w:tblGrid>
      <w:tr w:rsidR="00B01275" w:rsidRPr="00E959A7" w14:paraId="6E426BF3" w14:textId="77777777" w:rsidTr="00C93044">
        <w:trPr>
          <w:tblHeader/>
        </w:trPr>
        <w:tc>
          <w:tcPr>
            <w:tcW w:w="2294" w:type="dxa"/>
            <w:shd w:val="clear" w:color="auto" w:fill="auto"/>
          </w:tcPr>
          <w:p w14:paraId="5A56F98C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Benefício</w:t>
            </w:r>
          </w:p>
        </w:tc>
        <w:tc>
          <w:tcPr>
            <w:tcW w:w="2295" w:type="dxa"/>
            <w:shd w:val="clear" w:color="auto" w:fill="auto"/>
          </w:tcPr>
          <w:p w14:paraId="55B06439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 unitário (se for caso disso)</w:t>
            </w:r>
          </w:p>
        </w:tc>
        <w:tc>
          <w:tcPr>
            <w:tcW w:w="2294" w:type="dxa"/>
            <w:shd w:val="clear" w:color="auto" w:fill="auto"/>
          </w:tcPr>
          <w:p w14:paraId="6B01BBEA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 total (em EUR, valores atualizados) (1)</w:t>
            </w:r>
          </w:p>
        </w:tc>
        <w:tc>
          <w:tcPr>
            <w:tcW w:w="2295" w:type="dxa"/>
            <w:shd w:val="clear" w:color="auto" w:fill="auto"/>
          </w:tcPr>
          <w:p w14:paraId="3C92FEB6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% dos benefícios totais</w:t>
            </w:r>
          </w:p>
        </w:tc>
      </w:tr>
      <w:tr w:rsidR="00EF30CE" w:rsidRPr="00E959A7" w14:paraId="5BC7CDBE" w14:textId="77777777" w:rsidTr="00021298">
        <w:tc>
          <w:tcPr>
            <w:tcW w:w="2294" w:type="dxa"/>
            <w:shd w:val="clear" w:color="auto" w:fill="auto"/>
            <w:vAlign w:val="center"/>
          </w:tcPr>
          <w:p w14:paraId="4AB706A2" w14:textId="77777777" w:rsidR="00EF30CE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  <w:p w14:paraId="05342F55" w14:textId="1461FFD9" w:rsidR="00FC15A1" w:rsidRPr="006E13F4" w:rsidRDefault="00FC15A1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E0892A4" w14:textId="77777777" w:rsidR="00EF30CE" w:rsidRPr="00E578C0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4" w:type="dxa"/>
            <w:shd w:val="clear" w:color="auto" w:fill="auto"/>
          </w:tcPr>
          <w:p w14:paraId="69EE7159" w14:textId="5BD09EBA" w:rsidR="00EF30CE" w:rsidRPr="00E578C0" w:rsidRDefault="00EF30CE" w:rsidP="007D1F9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bottom"/>
          </w:tcPr>
          <w:p w14:paraId="7B7F4004" w14:textId="7230F915" w:rsidR="00EF30CE" w:rsidRPr="00EF30CE" w:rsidRDefault="00EF30CE" w:rsidP="00EF30C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30CE" w:rsidRPr="00E959A7" w14:paraId="39E4476A" w14:textId="77777777" w:rsidTr="00021298">
        <w:tc>
          <w:tcPr>
            <w:tcW w:w="2294" w:type="dxa"/>
            <w:shd w:val="clear" w:color="auto" w:fill="auto"/>
            <w:vAlign w:val="center"/>
          </w:tcPr>
          <w:p w14:paraId="1B2CC845" w14:textId="6A8641CD" w:rsidR="00EF30CE" w:rsidRPr="00333CDA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00BB52B" w14:textId="77777777" w:rsidR="00EF30CE" w:rsidRPr="00E578C0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4" w:type="dxa"/>
            <w:shd w:val="clear" w:color="auto" w:fill="auto"/>
          </w:tcPr>
          <w:p w14:paraId="7C31EBA3" w14:textId="0328C14D" w:rsidR="00EF30CE" w:rsidRPr="00E578C0" w:rsidRDefault="00EF30CE" w:rsidP="007D1F9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bottom"/>
          </w:tcPr>
          <w:p w14:paraId="2229D530" w14:textId="6D662866" w:rsidR="00EF30CE" w:rsidRPr="00EF30CE" w:rsidRDefault="00EF30CE" w:rsidP="00EF30C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30CE" w:rsidRPr="00E959A7" w14:paraId="3011C0C4" w14:textId="77777777" w:rsidTr="00021298">
        <w:tc>
          <w:tcPr>
            <w:tcW w:w="2294" w:type="dxa"/>
            <w:shd w:val="clear" w:color="auto" w:fill="auto"/>
            <w:vAlign w:val="center"/>
          </w:tcPr>
          <w:p w14:paraId="05947119" w14:textId="3B974438" w:rsidR="00EF30CE" w:rsidRPr="00333CDA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AC3796A" w14:textId="77777777" w:rsidR="00EF30CE" w:rsidRPr="00E578C0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4" w:type="dxa"/>
            <w:shd w:val="clear" w:color="auto" w:fill="auto"/>
          </w:tcPr>
          <w:p w14:paraId="2815AD3A" w14:textId="1D0C38BB" w:rsidR="00EF30CE" w:rsidRPr="00E578C0" w:rsidRDefault="00EF30CE" w:rsidP="007D1F9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bottom"/>
          </w:tcPr>
          <w:p w14:paraId="62A35C1D" w14:textId="4D8C5E58" w:rsidR="00EF30CE" w:rsidRPr="00EF30CE" w:rsidRDefault="00EF30CE" w:rsidP="00EF30C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30CE" w:rsidRPr="00E959A7" w14:paraId="22940A17" w14:textId="77777777" w:rsidTr="00021298">
        <w:tc>
          <w:tcPr>
            <w:tcW w:w="2294" w:type="dxa"/>
            <w:shd w:val="clear" w:color="auto" w:fill="auto"/>
            <w:vAlign w:val="center"/>
          </w:tcPr>
          <w:p w14:paraId="341CFF30" w14:textId="3520DDA7" w:rsidR="00EF30CE" w:rsidRPr="00E578C0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776A210" w14:textId="77777777" w:rsidR="00EF30CE" w:rsidRPr="00E578C0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4" w:type="dxa"/>
            <w:shd w:val="clear" w:color="auto" w:fill="auto"/>
          </w:tcPr>
          <w:p w14:paraId="7D34208B" w14:textId="20509AB0" w:rsidR="00EF30CE" w:rsidRPr="00E578C0" w:rsidRDefault="00EF30CE" w:rsidP="007D1F9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bottom"/>
          </w:tcPr>
          <w:p w14:paraId="53D16171" w14:textId="78E9117B" w:rsidR="00EF30CE" w:rsidRPr="00EF30CE" w:rsidRDefault="00EF30CE" w:rsidP="00EF30C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8C0" w:rsidRPr="00E959A7" w14:paraId="500F7BEB" w14:textId="77777777" w:rsidTr="00C93044">
        <w:tc>
          <w:tcPr>
            <w:tcW w:w="2294" w:type="dxa"/>
            <w:shd w:val="clear" w:color="auto" w:fill="auto"/>
          </w:tcPr>
          <w:p w14:paraId="2453C642" w14:textId="77777777" w:rsidR="00E578C0" w:rsidRPr="00E959A7" w:rsidRDefault="00E578C0" w:rsidP="00E578C0">
            <w:pPr>
              <w:pStyle w:val="Text1"/>
              <w:ind w:left="0"/>
            </w:pPr>
          </w:p>
        </w:tc>
        <w:tc>
          <w:tcPr>
            <w:tcW w:w="2295" w:type="dxa"/>
            <w:shd w:val="clear" w:color="auto" w:fill="auto"/>
          </w:tcPr>
          <w:p w14:paraId="3CE9AAC4" w14:textId="77777777" w:rsidR="00E578C0" w:rsidRPr="00E959A7" w:rsidRDefault="00E578C0" w:rsidP="00E578C0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6B490468" w14:textId="77777777" w:rsidR="00E578C0" w:rsidRPr="00E959A7" w:rsidRDefault="00E578C0" w:rsidP="00E578C0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6B3AF680" w14:textId="77777777" w:rsidR="00E578C0" w:rsidRPr="00E959A7" w:rsidRDefault="00E578C0" w:rsidP="00E578C0">
            <w:pPr>
              <w:pStyle w:val="Text1"/>
              <w:ind w:left="0"/>
              <w:jc w:val="right"/>
            </w:pPr>
          </w:p>
        </w:tc>
      </w:tr>
      <w:tr w:rsidR="00E578C0" w:rsidRPr="00E959A7" w14:paraId="472087C1" w14:textId="77777777" w:rsidTr="00C93044">
        <w:tc>
          <w:tcPr>
            <w:tcW w:w="2294" w:type="dxa"/>
            <w:shd w:val="clear" w:color="auto" w:fill="auto"/>
          </w:tcPr>
          <w:p w14:paraId="7D11C41A" w14:textId="77777777" w:rsidR="00E578C0" w:rsidRPr="00E959A7" w:rsidRDefault="00E578C0" w:rsidP="00E578C0">
            <w:pPr>
              <w:pStyle w:val="Text1"/>
              <w:ind w:left="0"/>
            </w:pPr>
            <w:r w:rsidRPr="00E959A7">
              <w:rPr>
                <w:b/>
              </w:rPr>
              <w:t>Total</w:t>
            </w:r>
          </w:p>
        </w:tc>
        <w:tc>
          <w:tcPr>
            <w:tcW w:w="2295" w:type="dxa"/>
            <w:shd w:val="clear" w:color="auto" w:fill="auto"/>
          </w:tcPr>
          <w:p w14:paraId="2D9D2291" w14:textId="77777777" w:rsidR="00E578C0" w:rsidRPr="00E959A7" w:rsidRDefault="00E578C0" w:rsidP="00E578C0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0043D7BE" w14:textId="112ECABA" w:rsidR="00E578C0" w:rsidRPr="00E959A7" w:rsidRDefault="00E578C0" w:rsidP="007D1F93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45B836F1" w14:textId="4F4B2748" w:rsidR="00E578C0" w:rsidRPr="00EF30CE" w:rsidRDefault="00E578C0" w:rsidP="00E578C0">
            <w:pPr>
              <w:pStyle w:val="Text1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604D4EC" w14:textId="77777777" w:rsidR="00C93044" w:rsidRPr="00E959A7" w:rsidRDefault="00C93044" w:rsidP="00C93044">
      <w:pPr>
        <w:pStyle w:val="Text1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295"/>
        <w:gridCol w:w="2294"/>
        <w:gridCol w:w="2295"/>
      </w:tblGrid>
      <w:tr w:rsidR="00B01275" w:rsidRPr="00E959A7" w14:paraId="304870F0" w14:textId="77777777" w:rsidTr="00C93044">
        <w:trPr>
          <w:tblHeader/>
        </w:trPr>
        <w:tc>
          <w:tcPr>
            <w:tcW w:w="2294" w:type="dxa"/>
            <w:shd w:val="clear" w:color="auto" w:fill="auto"/>
          </w:tcPr>
          <w:p w14:paraId="42694B75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Custo</w:t>
            </w:r>
          </w:p>
        </w:tc>
        <w:tc>
          <w:tcPr>
            <w:tcW w:w="2295" w:type="dxa"/>
            <w:shd w:val="clear" w:color="auto" w:fill="auto"/>
          </w:tcPr>
          <w:p w14:paraId="5C80ACA8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 unitário (se for caso disso)</w:t>
            </w:r>
          </w:p>
        </w:tc>
        <w:tc>
          <w:tcPr>
            <w:tcW w:w="2294" w:type="dxa"/>
            <w:shd w:val="clear" w:color="auto" w:fill="auto"/>
          </w:tcPr>
          <w:p w14:paraId="4F6C8B1D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 total (em EUR, valores atualizados) (1)</w:t>
            </w:r>
          </w:p>
        </w:tc>
        <w:tc>
          <w:tcPr>
            <w:tcW w:w="2295" w:type="dxa"/>
            <w:shd w:val="clear" w:color="auto" w:fill="auto"/>
          </w:tcPr>
          <w:p w14:paraId="1221A876" w14:textId="7777777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% dos custos totais</w:t>
            </w:r>
          </w:p>
        </w:tc>
      </w:tr>
      <w:tr w:rsidR="00EF30CE" w:rsidRPr="00E959A7" w14:paraId="4176083E" w14:textId="77777777" w:rsidTr="006E13F4">
        <w:trPr>
          <w:trHeight w:val="377"/>
        </w:trPr>
        <w:tc>
          <w:tcPr>
            <w:tcW w:w="2294" w:type="dxa"/>
            <w:shd w:val="clear" w:color="auto" w:fill="auto"/>
            <w:vAlign w:val="center"/>
          </w:tcPr>
          <w:p w14:paraId="66217842" w14:textId="48E42A2E" w:rsidR="00EF30CE" w:rsidRPr="00333CDA" w:rsidRDefault="00EF30CE" w:rsidP="001452D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D0F6A59" w14:textId="77777777" w:rsidR="00EF30CE" w:rsidRPr="008675C5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00" w:beforeAutospacing="1" w:after="100" w:afterAutospacing="1"/>
              <w:rPr>
                <w:rFonts w:ascii="Arial" w:hAnsi="Arial" w:cs="Arial"/>
                <w:color w:val="666666"/>
                <w:sz w:val="17"/>
                <w:szCs w:val="17"/>
                <w:lang w:eastAsia="pt-PT"/>
              </w:rPr>
            </w:pPr>
          </w:p>
        </w:tc>
        <w:tc>
          <w:tcPr>
            <w:tcW w:w="2294" w:type="dxa"/>
            <w:shd w:val="clear" w:color="auto" w:fill="auto"/>
          </w:tcPr>
          <w:p w14:paraId="436FA12A" w14:textId="0C111D53" w:rsidR="00EF30CE" w:rsidRPr="00333CDA" w:rsidRDefault="00EF30C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C869104" w14:textId="77B5948F" w:rsidR="00EF30CE" w:rsidRPr="00540A2C" w:rsidRDefault="00EF30CE" w:rsidP="00540A2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00" w:beforeAutospacing="1" w:after="100" w:afterAutospacing="1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30CE" w:rsidRPr="00E959A7" w14:paraId="6D2F0978" w14:textId="77777777" w:rsidTr="00C46206">
        <w:tc>
          <w:tcPr>
            <w:tcW w:w="2294" w:type="dxa"/>
            <w:shd w:val="clear" w:color="auto" w:fill="auto"/>
            <w:vAlign w:val="center"/>
          </w:tcPr>
          <w:p w14:paraId="6826F86E" w14:textId="743310BB" w:rsidR="00EF30CE" w:rsidRPr="00333CDA" w:rsidRDefault="00EF30CE" w:rsidP="001452D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A157FDC" w14:textId="77777777" w:rsidR="00EF30CE" w:rsidRPr="008675C5" w:rsidRDefault="00EF30CE" w:rsidP="00EF30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00" w:beforeAutospacing="1" w:after="100" w:afterAutospacing="1"/>
              <w:rPr>
                <w:rFonts w:ascii="Arial" w:hAnsi="Arial" w:cs="Arial"/>
                <w:color w:val="666666"/>
                <w:sz w:val="17"/>
                <w:szCs w:val="17"/>
                <w:lang w:eastAsia="pt-PT"/>
              </w:rPr>
            </w:pPr>
          </w:p>
        </w:tc>
        <w:tc>
          <w:tcPr>
            <w:tcW w:w="2294" w:type="dxa"/>
            <w:shd w:val="clear" w:color="auto" w:fill="auto"/>
          </w:tcPr>
          <w:p w14:paraId="65D6E3FA" w14:textId="6F009AC2" w:rsidR="00EF30CE" w:rsidRPr="00333CDA" w:rsidRDefault="00EF30CE" w:rsidP="007D1F9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FF4CB7A" w14:textId="079EB7DF" w:rsidR="00EF30CE" w:rsidRPr="00540A2C" w:rsidRDefault="00EF30CE" w:rsidP="00540A2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00" w:beforeAutospacing="1" w:after="100" w:afterAutospacing="1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01275" w:rsidRPr="00E959A7" w14:paraId="02D04747" w14:textId="77777777" w:rsidTr="00C93044">
        <w:tc>
          <w:tcPr>
            <w:tcW w:w="2294" w:type="dxa"/>
            <w:shd w:val="clear" w:color="auto" w:fill="auto"/>
          </w:tcPr>
          <w:p w14:paraId="408B2E10" w14:textId="77777777" w:rsidR="00C93044" w:rsidRPr="00E959A7" w:rsidRDefault="00C93044" w:rsidP="00C93044">
            <w:pPr>
              <w:pStyle w:val="Text1"/>
              <w:ind w:left="0"/>
            </w:pPr>
          </w:p>
        </w:tc>
        <w:tc>
          <w:tcPr>
            <w:tcW w:w="2295" w:type="dxa"/>
            <w:shd w:val="clear" w:color="auto" w:fill="auto"/>
          </w:tcPr>
          <w:p w14:paraId="36730430" w14:textId="77777777" w:rsidR="00C93044" w:rsidRPr="00E959A7" w:rsidRDefault="00C93044" w:rsidP="00C93044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7574803F" w14:textId="77777777" w:rsidR="00C93044" w:rsidRPr="00E959A7" w:rsidRDefault="00C93044" w:rsidP="00C93044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1168F6C9" w14:textId="77777777" w:rsidR="00C93044" w:rsidRPr="00E959A7" w:rsidRDefault="00C93044" w:rsidP="00C93044">
            <w:pPr>
              <w:pStyle w:val="Text1"/>
              <w:ind w:left="0"/>
              <w:jc w:val="right"/>
            </w:pPr>
          </w:p>
        </w:tc>
      </w:tr>
      <w:tr w:rsidR="00B01275" w:rsidRPr="00E959A7" w14:paraId="3B1EAD62" w14:textId="77777777" w:rsidTr="00C93044">
        <w:tc>
          <w:tcPr>
            <w:tcW w:w="2294" w:type="dxa"/>
            <w:shd w:val="clear" w:color="auto" w:fill="auto"/>
          </w:tcPr>
          <w:p w14:paraId="0B4B227F" w14:textId="77777777" w:rsidR="00C93044" w:rsidRPr="00E959A7" w:rsidRDefault="00E959A7" w:rsidP="00C93044">
            <w:pPr>
              <w:pStyle w:val="Text1"/>
              <w:ind w:left="0"/>
            </w:pPr>
            <w:r w:rsidRPr="00E959A7">
              <w:rPr>
                <w:b/>
              </w:rPr>
              <w:t>Total</w:t>
            </w:r>
          </w:p>
        </w:tc>
        <w:tc>
          <w:tcPr>
            <w:tcW w:w="2295" w:type="dxa"/>
            <w:shd w:val="clear" w:color="auto" w:fill="auto"/>
          </w:tcPr>
          <w:p w14:paraId="5C77225A" w14:textId="77777777" w:rsidR="00C93044" w:rsidRPr="00E959A7" w:rsidRDefault="00C93044" w:rsidP="00C93044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616DBAB7" w14:textId="368E613C" w:rsidR="00C93044" w:rsidRPr="00A76A4A" w:rsidRDefault="00C93044" w:rsidP="007D1F9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shd w:val="clear" w:color="auto" w:fill="auto"/>
          </w:tcPr>
          <w:p w14:paraId="49A0DBD7" w14:textId="053DFFE3" w:rsidR="00C93044" w:rsidRPr="00E959A7" w:rsidRDefault="00C93044" w:rsidP="00C93044">
            <w:pPr>
              <w:pStyle w:val="Text1"/>
              <w:ind w:left="0"/>
              <w:jc w:val="right"/>
            </w:pPr>
          </w:p>
        </w:tc>
      </w:tr>
    </w:tbl>
    <w:p w14:paraId="22EE601F" w14:textId="77777777" w:rsidR="00C93044" w:rsidRPr="00E959A7" w:rsidRDefault="00E959A7" w:rsidP="00C93044">
      <w:pPr>
        <w:pStyle w:val="Text1"/>
        <w:ind w:left="0"/>
      </w:pPr>
      <w:r w:rsidRPr="00E959A7">
        <w:t>(1) A soma dos montantes atualizados dos custos e dos benefícios apresentados no quadro deve corresponder ao valor VALE.</w:t>
      </w:r>
    </w:p>
    <w:p w14:paraId="2DEA3EBC" w14:textId="77777777" w:rsidR="00C93044" w:rsidRPr="00E959A7" w:rsidRDefault="00C93044" w:rsidP="00C93044">
      <w:pPr>
        <w:pStyle w:val="Text1"/>
        <w:ind w:left="0"/>
      </w:pPr>
    </w:p>
    <w:p w14:paraId="0E7571FD" w14:textId="6B12ABBA" w:rsidR="00C93044" w:rsidRPr="00E959A7" w:rsidRDefault="00E959A7" w:rsidP="00C93044">
      <w:r w:rsidRPr="00E959A7">
        <w:br w:type="page"/>
      </w:r>
      <w:r w:rsidR="001612D4">
        <w:lastRenderedPageBreak/>
        <w:t>D</w:t>
      </w:r>
      <w:r w:rsidRPr="00E959A7">
        <w:t>.2.3. Principais indicadores da análise económica em conformidade com o documento ACB</w:t>
      </w:r>
    </w:p>
    <w:p w14:paraId="4AA2B985" w14:textId="77777777" w:rsidR="006F4F9A" w:rsidRPr="00E959A7" w:rsidRDefault="006F4F9A" w:rsidP="006F4F9A">
      <w:pPr>
        <w:pStyle w:val="Text1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1834"/>
        <w:gridCol w:w="4358"/>
      </w:tblGrid>
      <w:tr w:rsidR="006F4F9A" w:rsidRPr="00E856FC" w14:paraId="02792F10" w14:textId="77777777" w:rsidTr="00C93044">
        <w:trPr>
          <w:tblHeader/>
        </w:trPr>
        <w:tc>
          <w:tcPr>
            <w:tcW w:w="2986" w:type="dxa"/>
            <w:shd w:val="clear" w:color="auto" w:fill="auto"/>
          </w:tcPr>
          <w:p w14:paraId="5FB40F83" w14:textId="77777777" w:rsidR="006F4F9A" w:rsidRPr="00E959A7" w:rsidRDefault="006F4F9A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Principais parâmetros e indicadores</w:t>
            </w:r>
          </w:p>
        </w:tc>
        <w:tc>
          <w:tcPr>
            <w:tcW w:w="1834" w:type="dxa"/>
            <w:shd w:val="clear" w:color="auto" w:fill="auto"/>
          </w:tcPr>
          <w:p w14:paraId="19C3F985" w14:textId="77777777" w:rsidR="006F4F9A" w:rsidRPr="00E959A7" w:rsidRDefault="006F4F9A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Valores</w:t>
            </w:r>
          </w:p>
        </w:tc>
        <w:tc>
          <w:tcPr>
            <w:tcW w:w="4358" w:type="dxa"/>
            <w:shd w:val="clear" w:color="auto" w:fill="auto"/>
          </w:tcPr>
          <w:p w14:paraId="0E48307F" w14:textId="77777777" w:rsidR="006F4F9A" w:rsidRPr="00E959A7" w:rsidRDefault="006F4F9A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Referência ao documento ACB (capítulo/secção/página)</w:t>
            </w:r>
          </w:p>
        </w:tc>
      </w:tr>
      <w:tr w:rsidR="0059792C" w:rsidRPr="00E959A7" w14:paraId="14464026" w14:textId="77777777" w:rsidTr="00C93044">
        <w:tc>
          <w:tcPr>
            <w:tcW w:w="2986" w:type="dxa"/>
            <w:shd w:val="clear" w:color="auto" w:fill="auto"/>
          </w:tcPr>
          <w:p w14:paraId="7E0F31C1" w14:textId="77777777" w:rsidR="0059792C" w:rsidRPr="00E959A7" w:rsidRDefault="0059792C" w:rsidP="0059792C">
            <w:pPr>
              <w:pStyle w:val="Text1"/>
              <w:ind w:left="0"/>
            </w:pPr>
            <w:r w:rsidRPr="00E959A7">
              <w:t>1. Taxa de atualização social (%)</w:t>
            </w:r>
          </w:p>
        </w:tc>
        <w:tc>
          <w:tcPr>
            <w:tcW w:w="1834" w:type="dxa"/>
            <w:shd w:val="clear" w:color="auto" w:fill="auto"/>
          </w:tcPr>
          <w:p w14:paraId="27F4BB1E" w14:textId="02A79FEB" w:rsidR="0059792C" w:rsidRPr="00FD7042" w:rsidRDefault="0059792C" w:rsidP="0059792C">
            <w:pPr>
              <w:pStyle w:val="Text1"/>
              <w:ind w:left="0"/>
              <w:jc w:val="center"/>
              <w:rPr>
                <w:sz w:val="22"/>
              </w:rPr>
            </w:pPr>
          </w:p>
        </w:tc>
        <w:tc>
          <w:tcPr>
            <w:tcW w:w="4358" w:type="dxa"/>
            <w:shd w:val="clear" w:color="auto" w:fill="auto"/>
          </w:tcPr>
          <w:p w14:paraId="72BB3DFE" w14:textId="0F35165D" w:rsidR="0059792C" w:rsidRPr="00FD7042" w:rsidRDefault="0059792C" w:rsidP="0059792C">
            <w:pPr>
              <w:pStyle w:val="Text1"/>
              <w:ind w:left="0"/>
              <w:jc w:val="left"/>
            </w:pPr>
          </w:p>
        </w:tc>
      </w:tr>
      <w:tr w:rsidR="0059792C" w:rsidRPr="00E856FC" w14:paraId="18F43125" w14:textId="77777777" w:rsidTr="00C93044">
        <w:tc>
          <w:tcPr>
            <w:tcW w:w="2986" w:type="dxa"/>
            <w:shd w:val="clear" w:color="auto" w:fill="auto"/>
          </w:tcPr>
          <w:p w14:paraId="6617A37B" w14:textId="77777777" w:rsidR="0059792C" w:rsidRPr="003073DB" w:rsidRDefault="0059792C" w:rsidP="0059792C">
            <w:pPr>
              <w:pStyle w:val="Text1"/>
              <w:ind w:left="0"/>
            </w:pPr>
            <w:r w:rsidRPr="003073DB">
              <w:t>2. Taxa de rentabilidade económica TRE (%)</w:t>
            </w:r>
          </w:p>
        </w:tc>
        <w:tc>
          <w:tcPr>
            <w:tcW w:w="1834" w:type="dxa"/>
            <w:shd w:val="clear" w:color="auto" w:fill="auto"/>
          </w:tcPr>
          <w:p w14:paraId="33E78FEF" w14:textId="0C8A2F74" w:rsidR="0059792C" w:rsidRPr="00FD7042" w:rsidRDefault="0059792C" w:rsidP="0059792C">
            <w:pPr>
              <w:pStyle w:val="Text1"/>
              <w:ind w:left="0"/>
              <w:jc w:val="center"/>
              <w:rPr>
                <w:sz w:val="22"/>
              </w:rPr>
            </w:pPr>
          </w:p>
        </w:tc>
        <w:tc>
          <w:tcPr>
            <w:tcW w:w="4358" w:type="dxa"/>
            <w:shd w:val="clear" w:color="auto" w:fill="auto"/>
          </w:tcPr>
          <w:p w14:paraId="55898D07" w14:textId="73AE9B56" w:rsidR="0059792C" w:rsidRPr="00FD7042" w:rsidRDefault="0059792C" w:rsidP="0059792C">
            <w:pPr>
              <w:pStyle w:val="Text1"/>
              <w:ind w:left="0"/>
              <w:jc w:val="left"/>
            </w:pPr>
          </w:p>
        </w:tc>
      </w:tr>
      <w:tr w:rsidR="0059792C" w:rsidRPr="00E856FC" w14:paraId="286F7DE7" w14:textId="77777777" w:rsidTr="00C93044">
        <w:tc>
          <w:tcPr>
            <w:tcW w:w="2986" w:type="dxa"/>
            <w:shd w:val="clear" w:color="auto" w:fill="auto"/>
          </w:tcPr>
          <w:p w14:paraId="6B0E059F" w14:textId="77777777" w:rsidR="0059792C" w:rsidRPr="00E959A7" w:rsidRDefault="0059792C" w:rsidP="0059792C">
            <w:pPr>
              <w:pStyle w:val="Text1"/>
              <w:ind w:left="0"/>
            </w:pPr>
            <w:r w:rsidRPr="00E959A7">
              <w:t>3. Valor atual líquido económico VALE (em EUR)</w:t>
            </w:r>
          </w:p>
        </w:tc>
        <w:tc>
          <w:tcPr>
            <w:tcW w:w="1834" w:type="dxa"/>
            <w:shd w:val="clear" w:color="auto" w:fill="auto"/>
          </w:tcPr>
          <w:p w14:paraId="13FA92E9" w14:textId="5B143F0D" w:rsidR="0059792C" w:rsidRPr="00FD7042" w:rsidRDefault="0059792C">
            <w:pPr>
              <w:pStyle w:val="Text1"/>
              <w:ind w:left="0"/>
              <w:jc w:val="center"/>
              <w:rPr>
                <w:sz w:val="22"/>
              </w:rPr>
            </w:pPr>
          </w:p>
        </w:tc>
        <w:tc>
          <w:tcPr>
            <w:tcW w:w="4358" w:type="dxa"/>
            <w:shd w:val="clear" w:color="auto" w:fill="auto"/>
          </w:tcPr>
          <w:p w14:paraId="0EE2A8B9" w14:textId="2C4B2D43" w:rsidR="0059792C" w:rsidRPr="00FD7042" w:rsidRDefault="0059792C" w:rsidP="0059792C">
            <w:pPr>
              <w:pStyle w:val="Text1"/>
              <w:ind w:left="0"/>
              <w:jc w:val="left"/>
            </w:pPr>
          </w:p>
        </w:tc>
      </w:tr>
      <w:tr w:rsidR="0059792C" w:rsidRPr="00E959A7" w14:paraId="7FEC74F4" w14:textId="77777777" w:rsidTr="00C93044">
        <w:tc>
          <w:tcPr>
            <w:tcW w:w="2986" w:type="dxa"/>
            <w:shd w:val="clear" w:color="auto" w:fill="auto"/>
          </w:tcPr>
          <w:p w14:paraId="583DBF56" w14:textId="77777777" w:rsidR="0059792C" w:rsidRPr="00E959A7" w:rsidRDefault="0059792C" w:rsidP="0059792C">
            <w:pPr>
              <w:pStyle w:val="Text1"/>
              <w:ind w:left="0"/>
            </w:pPr>
            <w:r w:rsidRPr="00E959A7">
              <w:t>4. Rácio benefício</w:t>
            </w:r>
            <w:r>
              <w:t>/</w:t>
            </w:r>
            <w:r w:rsidRPr="00E959A7">
              <w:t>custo</w:t>
            </w:r>
          </w:p>
        </w:tc>
        <w:tc>
          <w:tcPr>
            <w:tcW w:w="1834" w:type="dxa"/>
            <w:shd w:val="clear" w:color="auto" w:fill="auto"/>
          </w:tcPr>
          <w:p w14:paraId="53E23DD4" w14:textId="1A15E343" w:rsidR="0059792C" w:rsidRPr="00FD7042" w:rsidRDefault="0059792C" w:rsidP="0059792C">
            <w:pPr>
              <w:pStyle w:val="Text1"/>
              <w:ind w:left="0"/>
              <w:jc w:val="center"/>
              <w:rPr>
                <w:sz w:val="22"/>
              </w:rPr>
            </w:pPr>
          </w:p>
        </w:tc>
        <w:tc>
          <w:tcPr>
            <w:tcW w:w="4358" w:type="dxa"/>
            <w:shd w:val="clear" w:color="auto" w:fill="auto"/>
          </w:tcPr>
          <w:p w14:paraId="296AC3F6" w14:textId="32C3BC27" w:rsidR="0059792C" w:rsidRPr="00FD7042" w:rsidRDefault="0059792C" w:rsidP="0059792C">
            <w:pPr>
              <w:pStyle w:val="Text1"/>
              <w:ind w:left="0"/>
              <w:jc w:val="left"/>
            </w:pPr>
          </w:p>
        </w:tc>
      </w:tr>
    </w:tbl>
    <w:p w14:paraId="2D4FA483" w14:textId="77777777" w:rsidR="006F4F9A" w:rsidRPr="00E959A7" w:rsidRDefault="006F4F9A" w:rsidP="006F4F9A">
      <w:pPr>
        <w:pStyle w:val="Text1"/>
        <w:ind w:left="0"/>
      </w:pPr>
    </w:p>
    <w:p w14:paraId="0DD9C9B7" w14:textId="03A2146E" w:rsidR="00C93044" w:rsidRPr="00E959A7" w:rsidRDefault="00C93044" w:rsidP="00C93044">
      <w:pPr>
        <w:pStyle w:val="Text1"/>
        <w:ind w:left="0"/>
      </w:pPr>
    </w:p>
    <w:p w14:paraId="68B68405" w14:textId="722FD143" w:rsidR="00C93044" w:rsidRPr="00E959A7" w:rsidRDefault="00C93044" w:rsidP="00C93044">
      <w:pPr>
        <w:pStyle w:val="Text1"/>
        <w:ind w:left="0"/>
      </w:pPr>
    </w:p>
    <w:p w14:paraId="3CF39872" w14:textId="74FFB1F9" w:rsidR="00C93044" w:rsidRPr="00E959A7" w:rsidRDefault="001612D4" w:rsidP="00C93044">
      <w:pPr>
        <w:pStyle w:val="Ttulo2"/>
        <w:numPr>
          <w:ilvl w:val="0"/>
          <w:numId w:val="0"/>
        </w:numPr>
      </w:pPr>
      <w:r>
        <w:t>D</w:t>
      </w:r>
      <w:r w:rsidR="00E959A7" w:rsidRPr="00E959A7">
        <w:t>.3. Avaliação dos riscos e análise da sensibilidade</w:t>
      </w:r>
    </w:p>
    <w:p w14:paraId="682C2514" w14:textId="43146598" w:rsidR="00C93044" w:rsidRPr="00E959A7" w:rsidRDefault="00C93044" w:rsidP="00C93044">
      <w:pPr>
        <w:pStyle w:val="Text1"/>
        <w:ind w:left="0"/>
      </w:pPr>
    </w:p>
    <w:p w14:paraId="00975E0A" w14:textId="239726C5" w:rsidR="00C93044" w:rsidRPr="00E959A7" w:rsidRDefault="001612D4" w:rsidP="00C93044">
      <w:pPr>
        <w:pStyle w:val="Text1"/>
        <w:ind w:left="0"/>
      </w:pPr>
      <w:r>
        <w:t>D</w:t>
      </w:r>
      <w:r w:rsidR="00E959A7" w:rsidRPr="00E959A7">
        <w:t>.3.1. Descreva brevemente a metodologia e resuma os resultados, incluindo os principais riscos identificados</w:t>
      </w:r>
    </w:p>
    <w:p w14:paraId="49FF5D14" w14:textId="4C8ADA2B" w:rsidR="00C93044" w:rsidRPr="00E959A7" w:rsidRDefault="00C93044" w:rsidP="00C93044">
      <w:pPr>
        <w:pStyle w:val="Text1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7"/>
      </w:tblGrid>
      <w:tr w:rsidR="00B01275" w:rsidRPr="00E856FC" w14:paraId="50932787" w14:textId="108D45CB" w:rsidTr="00C93044">
        <w:tc>
          <w:tcPr>
            <w:tcW w:w="9286" w:type="dxa"/>
            <w:shd w:val="clear" w:color="auto" w:fill="auto"/>
          </w:tcPr>
          <w:p w14:paraId="64A2B1FD" w14:textId="05E07FA3" w:rsidR="00C93044" w:rsidRPr="00E959A7" w:rsidRDefault="00C93044" w:rsidP="00C714F2"/>
        </w:tc>
      </w:tr>
    </w:tbl>
    <w:p w14:paraId="3860401C" w14:textId="16BB2B5B" w:rsidR="00C93044" w:rsidRPr="00E959A7" w:rsidRDefault="00C93044" w:rsidP="00C93044">
      <w:pPr>
        <w:pStyle w:val="Text1"/>
        <w:ind w:left="0"/>
      </w:pPr>
    </w:p>
    <w:p w14:paraId="5F883262" w14:textId="237E812D" w:rsidR="00C93044" w:rsidRPr="00E959A7" w:rsidRDefault="001612D4" w:rsidP="00C93044">
      <w:pPr>
        <w:pStyle w:val="Text1"/>
        <w:ind w:left="0"/>
      </w:pPr>
      <w:r>
        <w:t>D</w:t>
      </w:r>
      <w:r w:rsidR="00E959A7" w:rsidRPr="00E959A7">
        <w:t>.3.2. Análise da sensibilidade</w:t>
      </w:r>
    </w:p>
    <w:p w14:paraId="0701CCFF" w14:textId="1A1C5789" w:rsidR="00C93044" w:rsidRPr="00E959A7" w:rsidRDefault="00C93044" w:rsidP="00C93044">
      <w:pPr>
        <w:pStyle w:val="Text1"/>
        <w:ind w:left="0"/>
      </w:pPr>
    </w:p>
    <w:p w14:paraId="6B21FB9F" w14:textId="3DDB58BA" w:rsidR="00C93044" w:rsidRPr="00E959A7" w:rsidRDefault="00E959A7" w:rsidP="00C93044">
      <w:pPr>
        <w:pStyle w:val="Text1"/>
        <w:ind w:left="0"/>
      </w:pPr>
      <w:r w:rsidRPr="00E959A7">
        <w:t>Indique a variação percentual aplicada às variáveis testadas:</w:t>
      </w:r>
    </w:p>
    <w:p w14:paraId="11BEEA51" w14:textId="22E7ADAA" w:rsidR="00C93044" w:rsidRPr="00E959A7" w:rsidRDefault="00C93044" w:rsidP="00C93044">
      <w:pPr>
        <w:pStyle w:val="Text1"/>
        <w:ind w:left="0"/>
      </w:pPr>
    </w:p>
    <w:p w14:paraId="642FDA19" w14:textId="2C4FAEC9" w:rsidR="00C93044" w:rsidRPr="00E959A7" w:rsidRDefault="00E959A7" w:rsidP="00C93044">
      <w:pPr>
        <w:pStyle w:val="Text1"/>
        <w:ind w:left="0"/>
      </w:pPr>
      <w:r w:rsidRPr="00E959A7">
        <w:t>Apresente o efeito estimado (enquanto variação percentual) nos resultados dos índices de desempenho financeiro e económico.</w:t>
      </w:r>
    </w:p>
    <w:p w14:paraId="1ACEE586" w14:textId="07F11084" w:rsidR="00C93044" w:rsidRPr="00E959A7" w:rsidRDefault="00C93044" w:rsidP="00C93044">
      <w:pPr>
        <w:pStyle w:val="Text1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295"/>
        <w:gridCol w:w="2294"/>
        <w:gridCol w:w="2295"/>
      </w:tblGrid>
      <w:tr w:rsidR="00B01275" w:rsidRPr="00E856FC" w14:paraId="4A0CC925" w14:textId="068CE680" w:rsidTr="00C93044">
        <w:trPr>
          <w:tblHeader/>
        </w:trPr>
        <w:tc>
          <w:tcPr>
            <w:tcW w:w="2294" w:type="dxa"/>
            <w:shd w:val="clear" w:color="auto" w:fill="auto"/>
          </w:tcPr>
          <w:p w14:paraId="0E480380" w14:textId="221823C7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Variável testada</w:t>
            </w:r>
          </w:p>
        </w:tc>
        <w:tc>
          <w:tcPr>
            <w:tcW w:w="2295" w:type="dxa"/>
            <w:shd w:val="clear" w:color="auto" w:fill="auto"/>
          </w:tcPr>
          <w:p w14:paraId="7BBAF35A" w14:textId="5BAEA7CD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Variação (%) do valor atual líquido financeiro (VALF</w:t>
            </w:r>
            <w:r w:rsidR="0074059D">
              <w:rPr>
                <w:b/>
              </w:rPr>
              <w:t xml:space="preserve"> </w:t>
            </w:r>
            <w:r w:rsidRPr="00E959A7">
              <w:rPr>
                <w:b/>
              </w:rPr>
              <w:t>(K))</w:t>
            </w:r>
          </w:p>
        </w:tc>
        <w:tc>
          <w:tcPr>
            <w:tcW w:w="2294" w:type="dxa"/>
            <w:shd w:val="clear" w:color="auto" w:fill="auto"/>
          </w:tcPr>
          <w:p w14:paraId="4E16CA31" w14:textId="784714C2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Variação (%) do valor atual líquido financeiro (VALF(C))</w:t>
            </w:r>
          </w:p>
        </w:tc>
        <w:tc>
          <w:tcPr>
            <w:tcW w:w="2295" w:type="dxa"/>
            <w:shd w:val="clear" w:color="auto" w:fill="auto"/>
          </w:tcPr>
          <w:p w14:paraId="5B579570" w14:textId="0AE822D4" w:rsidR="00C93044" w:rsidRPr="00E959A7" w:rsidRDefault="00E959A7" w:rsidP="00C93044">
            <w:pPr>
              <w:pStyle w:val="Text1"/>
              <w:ind w:left="0"/>
              <w:jc w:val="left"/>
              <w:rPr>
                <w:b/>
              </w:rPr>
            </w:pPr>
            <w:r w:rsidRPr="00E959A7">
              <w:rPr>
                <w:b/>
              </w:rPr>
              <w:t>Variação (%) do valor atual líquido económico (VALE)</w:t>
            </w:r>
          </w:p>
        </w:tc>
      </w:tr>
      <w:tr w:rsidR="00AD179E" w:rsidRPr="00C46206" w14:paraId="2D7BB6F8" w14:textId="1217FE6B" w:rsidTr="00C93044">
        <w:tc>
          <w:tcPr>
            <w:tcW w:w="2294" w:type="dxa"/>
            <w:shd w:val="clear" w:color="auto" w:fill="auto"/>
          </w:tcPr>
          <w:p w14:paraId="678D7A03" w14:textId="57C3A99A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398EC2AC" w14:textId="6A7D7929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34CF0472" w14:textId="6A9E038B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04EA5997" w14:textId="4AFAC9AE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5CF21F8F" w14:textId="36337FC9" w:rsidTr="00C93044">
        <w:tc>
          <w:tcPr>
            <w:tcW w:w="2294" w:type="dxa"/>
            <w:shd w:val="clear" w:color="auto" w:fill="auto"/>
          </w:tcPr>
          <w:p w14:paraId="7E271C03" w14:textId="084E655F" w:rsidR="00AD179E" w:rsidRPr="00DE08A0" w:rsidRDefault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3D6A89B7" w14:textId="4E0EF632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3B31F73D" w14:textId="2F07B69B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06E6BD20" w14:textId="55F51500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032D5F42" w14:textId="6A3D0656" w:rsidTr="00C93044">
        <w:tc>
          <w:tcPr>
            <w:tcW w:w="2294" w:type="dxa"/>
            <w:shd w:val="clear" w:color="auto" w:fill="auto"/>
          </w:tcPr>
          <w:p w14:paraId="217B33B8" w14:textId="42939A9E" w:rsidR="00AD179E" w:rsidRPr="00DE08A0" w:rsidRDefault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0E7BD989" w14:textId="3AA27F73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40551F62" w14:textId="07003BC4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1CA1B870" w14:textId="2F0191A4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103D627A" w14:textId="5522432C" w:rsidTr="00C93044">
        <w:tc>
          <w:tcPr>
            <w:tcW w:w="2294" w:type="dxa"/>
            <w:shd w:val="clear" w:color="auto" w:fill="auto"/>
          </w:tcPr>
          <w:p w14:paraId="7EAC0DC9" w14:textId="339F8693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2999DBAC" w14:textId="7C4F6158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0E8D2570" w14:textId="0C56762A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57E1E5E5" w14:textId="6BFFF336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5F888CD6" w14:textId="1A7FC156" w:rsidTr="00C93044">
        <w:tc>
          <w:tcPr>
            <w:tcW w:w="2294" w:type="dxa"/>
            <w:shd w:val="clear" w:color="auto" w:fill="auto"/>
          </w:tcPr>
          <w:p w14:paraId="5D8A8270" w14:textId="09FA93D1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25BAF22F" w14:textId="74905EA9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0FE9B358" w14:textId="618C6776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1391E846" w14:textId="626A13A0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577588A4" w14:textId="5E6BC77E" w:rsidTr="00C93044">
        <w:tc>
          <w:tcPr>
            <w:tcW w:w="2294" w:type="dxa"/>
            <w:shd w:val="clear" w:color="auto" w:fill="auto"/>
          </w:tcPr>
          <w:p w14:paraId="148FCB8E" w14:textId="6D05674E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6B80C9F2" w14:textId="6AA87BA8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46D02E11" w14:textId="5C9CD5B7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3B842468" w14:textId="07BFA6B9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69A7F5CE" w14:textId="13CDCDC0" w:rsidTr="00C93044">
        <w:tc>
          <w:tcPr>
            <w:tcW w:w="2294" w:type="dxa"/>
            <w:shd w:val="clear" w:color="auto" w:fill="auto"/>
          </w:tcPr>
          <w:p w14:paraId="5307D3C5" w14:textId="035905E3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6E53FE63" w14:textId="1E572BB2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2753034B" w14:textId="1133FCAC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36B21A4E" w14:textId="1270FE05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54B33F9E" w14:textId="2A38CD83" w:rsidTr="00C93044">
        <w:tc>
          <w:tcPr>
            <w:tcW w:w="2294" w:type="dxa"/>
            <w:shd w:val="clear" w:color="auto" w:fill="auto"/>
          </w:tcPr>
          <w:p w14:paraId="6B8DC703" w14:textId="09439455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39189C80" w14:textId="793B6DA9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0038AF40" w14:textId="77EAECE5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19A7C813" w14:textId="0A8EFAD1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07C65A52" w14:textId="0033ACEC" w:rsidTr="00C93044">
        <w:tc>
          <w:tcPr>
            <w:tcW w:w="2294" w:type="dxa"/>
            <w:shd w:val="clear" w:color="auto" w:fill="auto"/>
          </w:tcPr>
          <w:p w14:paraId="606047D3" w14:textId="009E4392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68B06009" w14:textId="3C1D8DD9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5161392C" w14:textId="54D78E14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19DB2926" w14:textId="6C7283B5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78E787A3" w14:textId="5395CB63" w:rsidTr="00C93044">
        <w:tc>
          <w:tcPr>
            <w:tcW w:w="2294" w:type="dxa"/>
            <w:shd w:val="clear" w:color="auto" w:fill="auto"/>
          </w:tcPr>
          <w:p w14:paraId="5F83A227" w14:textId="5292DE7A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57F08C01" w14:textId="3A62B37E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4237FA66" w14:textId="778CBBA4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788DF471" w14:textId="6D077EBB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2072D1E3" w14:textId="77162906" w:rsidTr="00C93044">
        <w:tc>
          <w:tcPr>
            <w:tcW w:w="2294" w:type="dxa"/>
            <w:shd w:val="clear" w:color="auto" w:fill="auto"/>
          </w:tcPr>
          <w:p w14:paraId="654B6A54" w14:textId="676DCF20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193B0AEF" w14:textId="31B9D826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091F3451" w14:textId="41A5F2C9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0D26B177" w14:textId="165FDFB7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62D0391F" w14:textId="036AF9D6" w:rsidTr="00C93044">
        <w:tc>
          <w:tcPr>
            <w:tcW w:w="2294" w:type="dxa"/>
            <w:shd w:val="clear" w:color="auto" w:fill="auto"/>
          </w:tcPr>
          <w:p w14:paraId="6FEAB905" w14:textId="7AAFFE00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1AC8E091" w14:textId="4C0292AE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275BD5F2" w14:textId="19C1FAA6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092B7265" w14:textId="41B97930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39F45F9C" w14:textId="516D11C4" w:rsidTr="00C93044">
        <w:tc>
          <w:tcPr>
            <w:tcW w:w="2294" w:type="dxa"/>
            <w:shd w:val="clear" w:color="auto" w:fill="auto"/>
          </w:tcPr>
          <w:p w14:paraId="692C4F73" w14:textId="4CB03E1C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63F0CBE9" w14:textId="725DC38C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27CBA162" w14:textId="1223BFEF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49FAEA1E" w14:textId="0086E0DC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5F3092AD" w14:textId="21A31D05" w:rsidTr="00C93044">
        <w:tc>
          <w:tcPr>
            <w:tcW w:w="2294" w:type="dxa"/>
            <w:shd w:val="clear" w:color="auto" w:fill="auto"/>
          </w:tcPr>
          <w:p w14:paraId="6F04ADEC" w14:textId="204B989B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2191372A" w14:textId="40BE89CB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5AFE069F" w14:textId="68B8FDFF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5E50DCB9" w14:textId="1BF503E5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  <w:tr w:rsidR="00AD179E" w:rsidRPr="00C46206" w14:paraId="195EDC9B" w14:textId="468B0E99" w:rsidTr="00C93044">
        <w:tc>
          <w:tcPr>
            <w:tcW w:w="2294" w:type="dxa"/>
            <w:shd w:val="clear" w:color="auto" w:fill="auto"/>
          </w:tcPr>
          <w:p w14:paraId="6577DF25" w14:textId="0F2A4362" w:rsidR="00AD179E" w:rsidRPr="00DE08A0" w:rsidRDefault="00AD179E" w:rsidP="00AD179E">
            <w:pPr>
              <w:pStyle w:val="Text1"/>
              <w:ind w:left="0"/>
              <w:jc w:val="left"/>
            </w:pPr>
          </w:p>
        </w:tc>
        <w:tc>
          <w:tcPr>
            <w:tcW w:w="2295" w:type="dxa"/>
            <w:shd w:val="clear" w:color="auto" w:fill="auto"/>
          </w:tcPr>
          <w:p w14:paraId="42B888A6" w14:textId="79490196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4" w:type="dxa"/>
            <w:shd w:val="clear" w:color="auto" w:fill="auto"/>
          </w:tcPr>
          <w:p w14:paraId="3C5F2BF6" w14:textId="00CED6F3" w:rsidR="00AD179E" w:rsidRPr="00DE08A0" w:rsidRDefault="00AD179E" w:rsidP="00AD179E">
            <w:pPr>
              <w:pStyle w:val="Text1"/>
              <w:ind w:left="0"/>
              <w:jc w:val="right"/>
            </w:pPr>
          </w:p>
        </w:tc>
        <w:tc>
          <w:tcPr>
            <w:tcW w:w="2295" w:type="dxa"/>
            <w:shd w:val="clear" w:color="auto" w:fill="auto"/>
          </w:tcPr>
          <w:p w14:paraId="2A26462C" w14:textId="1A18DAB5" w:rsidR="00AD179E" w:rsidRPr="00DE08A0" w:rsidRDefault="00AD179E" w:rsidP="00AD179E">
            <w:pPr>
              <w:pStyle w:val="Text1"/>
              <w:ind w:left="0"/>
              <w:jc w:val="right"/>
            </w:pPr>
          </w:p>
        </w:tc>
      </w:tr>
    </w:tbl>
    <w:p w14:paraId="4FB18DDC" w14:textId="5FBBD571" w:rsidR="00C93044" w:rsidRPr="00E959A7" w:rsidRDefault="00C93044" w:rsidP="00C93044">
      <w:pPr>
        <w:pStyle w:val="Text1"/>
        <w:ind w:left="0"/>
      </w:pPr>
    </w:p>
    <w:p w14:paraId="699C13C0" w14:textId="22188541" w:rsidR="00C93044" w:rsidRPr="00E959A7" w:rsidRDefault="00E959A7" w:rsidP="00C93044">
      <w:pPr>
        <w:pStyle w:val="Text1"/>
        <w:keepNext/>
        <w:keepLines/>
        <w:ind w:left="0"/>
      </w:pPr>
      <w:r w:rsidRPr="00E959A7">
        <w:t>Que variáveis foram consideradas críticas? Indique qual o critério aplicado e explique o impacto das principais variáveis sobre os principais indicadores — VALF, VALE.</w:t>
      </w:r>
    </w:p>
    <w:p w14:paraId="23AE9CFF" w14:textId="21BCC610" w:rsidR="00C93044" w:rsidRPr="00E959A7" w:rsidRDefault="00C93044" w:rsidP="00C93044">
      <w:pPr>
        <w:pStyle w:val="Text1"/>
        <w:keepNext/>
        <w:keepLines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5D2061BD" w14:textId="4510D823" w:rsidTr="00C93044">
        <w:tc>
          <w:tcPr>
            <w:tcW w:w="9178" w:type="dxa"/>
            <w:shd w:val="clear" w:color="auto" w:fill="auto"/>
          </w:tcPr>
          <w:p w14:paraId="7CC999DB" w14:textId="6207172C" w:rsidR="00C93044" w:rsidRPr="00E959A7" w:rsidRDefault="00C93044" w:rsidP="00675E77"/>
        </w:tc>
      </w:tr>
    </w:tbl>
    <w:p w14:paraId="3E52812D" w14:textId="324098CC" w:rsidR="00C93044" w:rsidRPr="00E959A7" w:rsidRDefault="00C93044" w:rsidP="00C93044">
      <w:pPr>
        <w:pStyle w:val="Text1"/>
        <w:ind w:left="0"/>
      </w:pPr>
    </w:p>
    <w:p w14:paraId="7E327C4D" w14:textId="7A3374C0" w:rsidR="00C93044" w:rsidRPr="00E959A7" w:rsidRDefault="00E959A7" w:rsidP="00C93044">
      <w:pPr>
        <w:pStyle w:val="Text1"/>
        <w:keepNext/>
        <w:keepLines/>
        <w:ind w:left="0"/>
      </w:pPr>
      <w:r w:rsidRPr="00E959A7">
        <w:t>Quais são os limiares das variáveis críticas? Indique a variação percentual estimada para que o VALF ou o VALE corresponda a zero em cada uma das variáveis críticas identificadas.</w:t>
      </w:r>
    </w:p>
    <w:p w14:paraId="71D797D2" w14:textId="2312DF2A" w:rsidR="00C93044" w:rsidRPr="00E959A7" w:rsidRDefault="00C93044" w:rsidP="00C93044">
      <w:pPr>
        <w:pStyle w:val="Text1"/>
        <w:keepNext/>
        <w:keepLines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489BA8BF" w14:textId="1FDAB112" w:rsidTr="00C93044">
        <w:tc>
          <w:tcPr>
            <w:tcW w:w="9178" w:type="dxa"/>
            <w:shd w:val="clear" w:color="auto" w:fill="auto"/>
          </w:tcPr>
          <w:p w14:paraId="76E84B3F" w14:textId="26081A03" w:rsidR="00C93044" w:rsidRPr="00E959A7" w:rsidRDefault="00C93044" w:rsidP="00675E77"/>
        </w:tc>
      </w:tr>
    </w:tbl>
    <w:p w14:paraId="16A580C7" w14:textId="23C7BA0F" w:rsidR="00C93044" w:rsidRDefault="00C93044" w:rsidP="00C93044">
      <w:pPr>
        <w:pStyle w:val="Text1"/>
        <w:ind w:left="0"/>
      </w:pPr>
    </w:p>
    <w:p w14:paraId="157B7CF3" w14:textId="77777777" w:rsidR="00D57ACD" w:rsidRDefault="00D57ACD" w:rsidP="00C93044">
      <w:pPr>
        <w:pStyle w:val="Text1"/>
        <w:ind w:left="0"/>
      </w:pPr>
    </w:p>
    <w:p w14:paraId="544831D8" w14:textId="77777777" w:rsidR="00D57ACD" w:rsidRDefault="00D57ACD" w:rsidP="00C93044">
      <w:pPr>
        <w:pStyle w:val="Text1"/>
        <w:ind w:left="0"/>
      </w:pPr>
    </w:p>
    <w:p w14:paraId="3835DEEF" w14:textId="77777777" w:rsidR="00D57ACD" w:rsidRPr="00E959A7" w:rsidRDefault="00D57ACD" w:rsidP="00C93044">
      <w:pPr>
        <w:pStyle w:val="Text1"/>
        <w:ind w:left="0"/>
      </w:pPr>
    </w:p>
    <w:p w14:paraId="664A2084" w14:textId="5789FB33" w:rsidR="00C93044" w:rsidRPr="00E959A7" w:rsidRDefault="001612D4" w:rsidP="00C93044">
      <w:pPr>
        <w:pStyle w:val="Text1"/>
        <w:ind w:left="0"/>
      </w:pPr>
      <w:r>
        <w:t>D</w:t>
      </w:r>
      <w:r w:rsidR="00E959A7" w:rsidRPr="00E959A7">
        <w:t>.3.3. Avaliação dos riscos</w:t>
      </w:r>
    </w:p>
    <w:p w14:paraId="44CE5A12" w14:textId="7F404DBC" w:rsidR="00C93044" w:rsidRPr="00E959A7" w:rsidRDefault="00C93044" w:rsidP="00C93044">
      <w:pPr>
        <w:pStyle w:val="Text1"/>
        <w:ind w:left="0"/>
      </w:pPr>
    </w:p>
    <w:p w14:paraId="3B623084" w14:textId="6AFDF0BA" w:rsidR="00C93044" w:rsidRPr="00E959A7" w:rsidRDefault="00E959A7" w:rsidP="00C93044">
      <w:pPr>
        <w:pStyle w:val="Text1"/>
        <w:ind w:left="0"/>
      </w:pPr>
      <w:r w:rsidRPr="00E959A7">
        <w:t>Faça um resumo da avaliação dos riscos, indicando os diferentes riscos a que o projeto está exposto, a matriz dos riscos (1) e interpretação, a estratégia proposta para reduzir os riscos e o organismo responsável pela mitigação dos principais riscos (derrapagens de custos, atrasos, quebras na procura, etc.); deve ser dada especial atenção aos riscos ambientais, aos riscos associados às alterações climáticas e a outros riscos relacionados com catástrofes naturais.</w:t>
      </w:r>
    </w:p>
    <w:p w14:paraId="40EC18D6" w14:textId="2B0905CF" w:rsidR="00C93044" w:rsidRPr="00E959A7" w:rsidRDefault="00C93044" w:rsidP="00C93044">
      <w:pPr>
        <w:pStyle w:val="Text1"/>
        <w:keepNext/>
        <w:keepLines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53A145FB" w14:textId="28C1D99F" w:rsidTr="00C93044">
        <w:tc>
          <w:tcPr>
            <w:tcW w:w="9178" w:type="dxa"/>
            <w:shd w:val="clear" w:color="auto" w:fill="auto"/>
          </w:tcPr>
          <w:p w14:paraId="3C819E43" w14:textId="1430A1F4" w:rsidR="00C93044" w:rsidRPr="00E959A7" w:rsidRDefault="00C93044" w:rsidP="00675E77">
            <w:pPr>
              <w:spacing w:after="0"/>
            </w:pPr>
          </w:p>
        </w:tc>
      </w:tr>
    </w:tbl>
    <w:p w14:paraId="6D069F9F" w14:textId="4B09E37E" w:rsidR="00C93044" w:rsidRPr="00E959A7" w:rsidRDefault="00E959A7" w:rsidP="00C93044">
      <w:pPr>
        <w:pStyle w:val="Text1"/>
        <w:ind w:left="0"/>
      </w:pPr>
      <w:r w:rsidRPr="00E959A7">
        <w:t>(1) No caso de um projeto em parceria público-privada, apresente a matriz dos riscos como estabelecida nos respetivos acordos (se a operação já tiver sido submetida a concurso) ou a repartição prevista dos riscos nesses acordos (se a operação ainda não tiver sido submetida a concurso).</w:t>
      </w:r>
    </w:p>
    <w:p w14:paraId="5FF04A56" w14:textId="77777777" w:rsidR="0037461A" w:rsidRDefault="0037461A" w:rsidP="00C93044">
      <w:pPr>
        <w:pStyle w:val="Text1"/>
        <w:ind w:left="0"/>
      </w:pPr>
    </w:p>
    <w:p w14:paraId="3226971D" w14:textId="5F358F28" w:rsidR="00C93044" w:rsidRPr="00E959A7" w:rsidRDefault="001612D4" w:rsidP="00C93044">
      <w:pPr>
        <w:pStyle w:val="Text1"/>
        <w:ind w:left="0"/>
      </w:pPr>
      <w:r>
        <w:t>D</w:t>
      </w:r>
      <w:r w:rsidR="00E959A7" w:rsidRPr="00E959A7">
        <w:t>.3.4. Outras avaliações efetuadas, se aplicável</w:t>
      </w:r>
    </w:p>
    <w:p w14:paraId="0D801339" w14:textId="07BEB6B0" w:rsidR="00C93044" w:rsidRPr="00E959A7" w:rsidRDefault="00C93044" w:rsidP="00C93044">
      <w:pPr>
        <w:pStyle w:val="Text1"/>
        <w:ind w:left="0"/>
      </w:pPr>
    </w:p>
    <w:p w14:paraId="056E2377" w14:textId="6EEE102E" w:rsidR="00C93044" w:rsidRPr="00E959A7" w:rsidRDefault="00E959A7" w:rsidP="00C93044">
      <w:pPr>
        <w:pStyle w:val="Text1"/>
        <w:ind w:left="0"/>
      </w:pPr>
      <w:r w:rsidRPr="00E959A7">
        <w:t>Em caso de distribuições de probabilidades das variáveis críticas ou análise quantitativa dos riscos ou das opções para avaliar os riscos climáticos e as medidas, forneça informações pormenorizadas abaixo.</w:t>
      </w:r>
    </w:p>
    <w:p w14:paraId="6D5330B8" w14:textId="3DEF9FC9" w:rsidR="00C93044" w:rsidRPr="00E959A7" w:rsidRDefault="00C93044" w:rsidP="00C93044">
      <w:pPr>
        <w:pStyle w:val="Text1"/>
        <w:keepNext/>
        <w:keepLines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01275" w:rsidRPr="00E856FC" w14:paraId="0C427902" w14:textId="02A2954F" w:rsidTr="00C93044">
        <w:tc>
          <w:tcPr>
            <w:tcW w:w="9178" w:type="dxa"/>
            <w:shd w:val="clear" w:color="auto" w:fill="auto"/>
          </w:tcPr>
          <w:p w14:paraId="2B80EE4B" w14:textId="2CD1AB3A" w:rsidR="00C93044" w:rsidRPr="00E959A7" w:rsidRDefault="00C93044" w:rsidP="00675E77"/>
        </w:tc>
      </w:tr>
    </w:tbl>
    <w:p w14:paraId="6D28F952" w14:textId="3246A4E2" w:rsidR="00C93044" w:rsidRPr="00E959A7" w:rsidRDefault="00C93044" w:rsidP="00C93044">
      <w:pPr>
        <w:pStyle w:val="Text1"/>
        <w:ind w:left="0"/>
      </w:pPr>
    </w:p>
    <w:p w14:paraId="57F1B673" w14:textId="3DE25C4D" w:rsidR="00C93044" w:rsidRPr="00E959A7" w:rsidRDefault="001612D4" w:rsidP="0037461A">
      <w:pPr>
        <w:pStyle w:val="Ttulo1"/>
        <w:numPr>
          <w:ilvl w:val="0"/>
          <w:numId w:val="0"/>
        </w:numPr>
      </w:pPr>
      <w:r>
        <w:t>E</w:t>
      </w:r>
      <w:r w:rsidR="00E959A7" w:rsidRPr="00E959A7">
        <w:t>. AVALIAÇÃO DO IMPACTO AMBIENTAL, TENDO EM CONTA AS NECESSIDADES DE MITIGAÇÃO E ADAPTAÇÃO ÀS ALTERAÇÕES CLIMÁTICAS, E RESILIÊNCIA ÀS CATÁSTROFES NATURAIS</w:t>
      </w:r>
    </w:p>
    <w:p w14:paraId="6EF136C3" w14:textId="77777777" w:rsidR="00C93044" w:rsidRPr="00E959A7" w:rsidRDefault="00C93044" w:rsidP="00C93044">
      <w:pPr>
        <w:pStyle w:val="Text1"/>
        <w:ind w:left="0"/>
      </w:pPr>
    </w:p>
    <w:p w14:paraId="13D1FC01" w14:textId="77777777" w:rsidR="00C93044" w:rsidRPr="0037461A" w:rsidRDefault="00C93044" w:rsidP="00C93044">
      <w:pPr>
        <w:pStyle w:val="Text1"/>
        <w:ind w:left="0"/>
      </w:pPr>
    </w:p>
    <w:p w14:paraId="6DD3EE46" w14:textId="77777777" w:rsidR="002860A1" w:rsidRDefault="002860A1" w:rsidP="00C93044">
      <w:pPr>
        <w:pStyle w:val="Ttulo2"/>
        <w:numPr>
          <w:ilvl w:val="0"/>
          <w:numId w:val="0"/>
        </w:numPr>
        <w:rPr>
          <w:b w:val="0"/>
          <w:bCs w:val="0"/>
        </w:rPr>
      </w:pPr>
      <w:r w:rsidRPr="002860A1">
        <w:rPr>
          <w:b w:val="0"/>
          <w:bCs w:val="0"/>
          <w:szCs w:val="24"/>
        </w:rPr>
        <w:t>E.1. Identificar as obrigações ambientais e de licenciamento/ autorização a que o projeto se encontra sujeito, de acordo com a legislação nacional e comunitária aplicável</w:t>
      </w:r>
      <w:r w:rsidRPr="0037461A">
        <w:rPr>
          <w:b w:val="0"/>
          <w:bCs w:val="0"/>
        </w:rPr>
        <w:t xml:space="preserve"> 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612"/>
      </w:tblGrid>
      <w:tr w:rsidR="00821108" w14:paraId="73FF1D8D" w14:textId="77777777" w:rsidTr="001612D4">
        <w:trPr>
          <w:trHeight w:val="683"/>
        </w:trPr>
        <w:tc>
          <w:tcPr>
            <w:tcW w:w="8860" w:type="dxa"/>
          </w:tcPr>
          <w:p w14:paraId="14A75F49" w14:textId="77777777" w:rsidR="00821108" w:rsidRDefault="00821108" w:rsidP="00821108">
            <w:pPr>
              <w:pStyle w:val="Text1"/>
              <w:ind w:left="-960"/>
            </w:pPr>
          </w:p>
        </w:tc>
      </w:tr>
    </w:tbl>
    <w:p w14:paraId="6D3C0D1C" w14:textId="77777777" w:rsidR="00821108" w:rsidRPr="00821108" w:rsidRDefault="00821108" w:rsidP="00821108">
      <w:pPr>
        <w:pStyle w:val="Text1"/>
      </w:pPr>
    </w:p>
    <w:p w14:paraId="555F4CEC" w14:textId="77777777" w:rsidR="002860A1" w:rsidRPr="0037461A" w:rsidRDefault="002860A1" w:rsidP="00C93044">
      <w:pPr>
        <w:pStyle w:val="Ttulo2"/>
        <w:numPr>
          <w:ilvl w:val="0"/>
          <w:numId w:val="0"/>
        </w:numPr>
        <w:rPr>
          <w:b w:val="0"/>
          <w:bCs w:val="0"/>
        </w:rPr>
      </w:pPr>
    </w:p>
    <w:p w14:paraId="77693666" w14:textId="57FE1B87" w:rsidR="002860A1" w:rsidRPr="0037461A" w:rsidRDefault="002860A1" w:rsidP="00C93044">
      <w:pPr>
        <w:pStyle w:val="Ttulo2"/>
        <w:numPr>
          <w:ilvl w:val="0"/>
          <w:numId w:val="0"/>
        </w:numPr>
        <w:rPr>
          <w:b w:val="0"/>
          <w:bCs w:val="0"/>
          <w:szCs w:val="24"/>
        </w:rPr>
      </w:pPr>
      <w:r w:rsidRPr="0037461A">
        <w:rPr>
          <w:b w:val="0"/>
          <w:bCs w:val="0"/>
          <w:szCs w:val="24"/>
        </w:rPr>
        <w:t xml:space="preserve">E.2 </w:t>
      </w:r>
      <w:r w:rsidRPr="002860A1">
        <w:rPr>
          <w:b w:val="0"/>
          <w:bCs w:val="0"/>
          <w:szCs w:val="24"/>
        </w:rPr>
        <w:t>Identificar se o projeto é executado na sequência de um plano ou programa nacional, sectorial ou regional aplicável, nomeadamente o PNI 2030, o Plano  Ferroviário, o Plano Regional de Transportes da RAA, entre outros</w:t>
      </w:r>
    </w:p>
    <w:p w14:paraId="2C187DB9" w14:textId="77777777" w:rsidR="002860A1" w:rsidRPr="0037461A" w:rsidRDefault="002860A1" w:rsidP="002860A1">
      <w:pPr>
        <w:pStyle w:val="Text1"/>
      </w:pPr>
    </w:p>
    <w:p w14:paraId="3472A572" w14:textId="02AE20D7" w:rsidR="002860A1" w:rsidRPr="0037461A" w:rsidRDefault="002860A1" w:rsidP="00D57ACD">
      <w:pPr>
        <w:pStyle w:val="Text1"/>
        <w:ind w:left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5046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</w:r>
      <w:r w:rsidRPr="0037461A">
        <w:tab/>
        <w:t>Não</w:t>
      </w:r>
      <w:r w:rsidR="00D57ACD">
        <w:t xml:space="preserve">  </w:t>
      </w:r>
      <w:r w:rsidRPr="0037461A">
        <w:t xml:space="preserve"> </w:t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8512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</w:p>
    <w:p w14:paraId="0B877F7C" w14:textId="77777777" w:rsidR="002860A1" w:rsidRPr="0037461A" w:rsidRDefault="002860A1" w:rsidP="00821108">
      <w:pPr>
        <w:pStyle w:val="Text1"/>
      </w:pPr>
    </w:p>
    <w:p w14:paraId="1AC3F39E" w14:textId="77777777" w:rsidR="002860A1" w:rsidRPr="0037461A" w:rsidRDefault="002860A1" w:rsidP="00C93044">
      <w:pPr>
        <w:pStyle w:val="Ttulo2"/>
        <w:numPr>
          <w:ilvl w:val="0"/>
          <w:numId w:val="0"/>
        </w:numPr>
        <w:rPr>
          <w:b w:val="0"/>
          <w:bCs w:val="0"/>
          <w:szCs w:val="24"/>
        </w:rPr>
      </w:pPr>
      <w:r w:rsidRPr="002860A1">
        <w:rPr>
          <w:b w:val="0"/>
          <w:bCs w:val="0"/>
          <w:szCs w:val="24"/>
        </w:rPr>
        <w:t xml:space="preserve">E.3. Em caso de resposta afirmativa à pergunta E.2, especificar se o plano ou programa foi sujeito a uma avaliação ambiental estratégica, em conformidade com a Diretiva AAE. </w:t>
      </w:r>
    </w:p>
    <w:p w14:paraId="79963B5E" w14:textId="77777777" w:rsidR="002860A1" w:rsidRPr="0037461A" w:rsidRDefault="002860A1" w:rsidP="002860A1">
      <w:pPr>
        <w:pStyle w:val="Text1"/>
        <w:ind w:left="0"/>
        <w:jc w:val="left"/>
      </w:pPr>
    </w:p>
    <w:p w14:paraId="4184A9C8" w14:textId="77777777" w:rsidR="00D57ACD" w:rsidRPr="0037461A" w:rsidRDefault="00D57ACD" w:rsidP="00D57ACD">
      <w:pPr>
        <w:pStyle w:val="Text1"/>
        <w:ind w:left="0"/>
        <w:jc w:val="center"/>
        <w:rPr>
          <w:rFonts w:ascii="Wingdings" w:hAnsi="Wingdings" w:cs="Wingdings"/>
          <w:sz w:val="26"/>
          <w:szCs w:val="26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26731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547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 </w:t>
      </w:r>
      <w:proofErr w:type="spellStart"/>
      <w:r w:rsidRPr="0037461A">
        <w:t>Não</w:t>
      </w:r>
      <w:proofErr w:type="spellEnd"/>
      <w:r w:rsidRPr="0037461A">
        <w:t xml:space="preserve"> Aplicável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42302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703D4085" w14:textId="77777777" w:rsidR="002860A1" w:rsidRPr="0037461A" w:rsidRDefault="002860A1" w:rsidP="002860A1">
      <w:pPr>
        <w:pStyle w:val="Text1"/>
        <w:ind w:left="0"/>
        <w:jc w:val="left"/>
        <w:rPr>
          <w:rFonts w:ascii="Wingdings" w:hAnsi="Wingdings" w:cs="Wingdings"/>
          <w:sz w:val="26"/>
          <w:szCs w:val="26"/>
          <w:lang w:eastAsia="en-GB"/>
        </w:rPr>
      </w:pPr>
    </w:p>
    <w:p w14:paraId="77EDA883" w14:textId="32BA6058" w:rsidR="002860A1" w:rsidRPr="00821108" w:rsidRDefault="002860A1" w:rsidP="00D57ACD">
      <w:pPr>
        <w:pStyle w:val="Text1"/>
        <w:ind w:left="0"/>
        <w:rPr>
          <w:iCs/>
        </w:rPr>
      </w:pPr>
      <w:r w:rsidRPr="00821108">
        <w:rPr>
          <w:iCs/>
        </w:rPr>
        <w:t>E.4. Indicar se o projeto está sujeito à aplicação da Diretiva AIA.</w:t>
      </w:r>
    </w:p>
    <w:p w14:paraId="03C08348" w14:textId="77777777" w:rsidR="002860A1" w:rsidRPr="0037461A" w:rsidRDefault="002860A1" w:rsidP="002860A1">
      <w:pPr>
        <w:pStyle w:val="Text1"/>
      </w:pPr>
    </w:p>
    <w:p w14:paraId="0B7913F6" w14:textId="7BAC7AD6" w:rsidR="002860A1" w:rsidRPr="0037461A" w:rsidRDefault="002860A1" w:rsidP="00D57ACD">
      <w:pPr>
        <w:pStyle w:val="Text1"/>
        <w:ind w:left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3452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40745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025F134B" w14:textId="77777777" w:rsidR="002860A1" w:rsidRPr="0037461A" w:rsidRDefault="002860A1" w:rsidP="00C93044">
      <w:pPr>
        <w:pStyle w:val="Ttulo2"/>
        <w:numPr>
          <w:ilvl w:val="0"/>
          <w:numId w:val="0"/>
        </w:numPr>
        <w:rPr>
          <w:b w:val="0"/>
          <w:bCs w:val="0"/>
        </w:rPr>
      </w:pPr>
    </w:p>
    <w:p w14:paraId="0903E681" w14:textId="120891BF" w:rsidR="002860A1" w:rsidRPr="0037461A" w:rsidRDefault="002860A1" w:rsidP="00C93044">
      <w:pPr>
        <w:pStyle w:val="Ttulo2"/>
        <w:numPr>
          <w:ilvl w:val="0"/>
          <w:numId w:val="0"/>
        </w:numPr>
        <w:rPr>
          <w:b w:val="0"/>
          <w:bCs w:val="0"/>
        </w:rPr>
      </w:pPr>
      <w:r w:rsidRPr="0037461A">
        <w:rPr>
          <w:b w:val="0"/>
          <w:bCs w:val="0"/>
        </w:rPr>
        <w:t>Se sim, apresentar o resumo não técnico do Relatório AIA, a Decisão da Autoridade competente e a Autorização para o desenvolvimento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860A1" w:rsidRPr="0037461A" w14:paraId="2BEED75B" w14:textId="77777777" w:rsidTr="00264C43">
        <w:tc>
          <w:tcPr>
            <w:tcW w:w="9178" w:type="dxa"/>
            <w:shd w:val="clear" w:color="auto" w:fill="auto"/>
          </w:tcPr>
          <w:p w14:paraId="795AD01D" w14:textId="77777777" w:rsidR="002860A1" w:rsidRPr="0037461A" w:rsidRDefault="002860A1" w:rsidP="00264C43"/>
        </w:tc>
      </w:tr>
    </w:tbl>
    <w:p w14:paraId="2A6F328A" w14:textId="77777777" w:rsidR="002860A1" w:rsidRPr="0037461A" w:rsidRDefault="002860A1" w:rsidP="002860A1"/>
    <w:p w14:paraId="61B9880F" w14:textId="77777777" w:rsidR="00075CC4" w:rsidRPr="0037461A" w:rsidRDefault="00075CC4" w:rsidP="00075CC4">
      <w:pPr>
        <w:spacing w:before="0" w:after="0"/>
        <w:rPr>
          <w:iCs/>
        </w:rPr>
      </w:pPr>
      <w:r w:rsidRPr="00821108">
        <w:rPr>
          <w:iCs/>
        </w:rPr>
        <w:t xml:space="preserve">E.5. Indicar se o projeto está sujeito à aplicação da Diretiva 92/43/CEE, relativa à preservação dos habitats naturais e da fauna e da flora selvagens («Diretiva Habitats»): </w:t>
      </w:r>
    </w:p>
    <w:p w14:paraId="166AA89E" w14:textId="77777777" w:rsidR="00075CC4" w:rsidRPr="0037461A" w:rsidRDefault="00075CC4" w:rsidP="00075CC4">
      <w:pPr>
        <w:spacing w:before="0" w:after="0"/>
        <w:rPr>
          <w:iCs/>
        </w:rPr>
      </w:pPr>
    </w:p>
    <w:p w14:paraId="6D6705DD" w14:textId="19B57CC3" w:rsidR="00075CC4" w:rsidRPr="0037461A" w:rsidRDefault="00075CC4" w:rsidP="00D57ACD">
      <w:pPr>
        <w:pStyle w:val="Text1"/>
        <w:ind w:left="0"/>
        <w:jc w:val="center"/>
        <w:rPr>
          <w:rFonts w:ascii="Wingdings" w:hAnsi="Wingdings" w:cs="Wingdings"/>
          <w:sz w:val="26"/>
          <w:szCs w:val="26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1724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8555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  <w:proofErr w:type="spellStart"/>
      <w:r w:rsidRPr="0037461A">
        <w:t>Não</w:t>
      </w:r>
      <w:proofErr w:type="spellEnd"/>
      <w:r w:rsidRPr="0037461A">
        <w:t xml:space="preserve"> Aplicável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204232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4859ED89" w14:textId="77777777" w:rsidR="00075CC4" w:rsidRPr="0037461A" w:rsidRDefault="00075CC4" w:rsidP="00075CC4">
      <w:pPr>
        <w:spacing w:before="0" w:after="0"/>
        <w:rPr>
          <w:iCs/>
        </w:rPr>
      </w:pPr>
    </w:p>
    <w:p w14:paraId="0F431004" w14:textId="77777777" w:rsidR="00075CC4" w:rsidRPr="0037461A" w:rsidRDefault="00075CC4" w:rsidP="00075CC4">
      <w:pPr>
        <w:spacing w:before="0" w:after="0"/>
        <w:rPr>
          <w:iCs/>
        </w:rPr>
      </w:pPr>
    </w:p>
    <w:p w14:paraId="4722EC92" w14:textId="2CD69271" w:rsidR="00075CC4" w:rsidRPr="0037461A" w:rsidRDefault="00075CC4" w:rsidP="00075CC4">
      <w:pPr>
        <w:spacing w:before="0" w:after="0"/>
        <w:rPr>
          <w:rFonts w:ascii="Calibri" w:hAnsi="Calibri" w:cs="Calibri"/>
          <w:sz w:val="22"/>
          <w:szCs w:val="22"/>
          <w:lang w:eastAsia="pt-PT"/>
        </w:rPr>
      </w:pPr>
      <w:r w:rsidRPr="00821108">
        <w:rPr>
          <w:iCs/>
        </w:rPr>
        <w:t>Apresentar avaliação dos efeitos nos sítios da rede Natura 2000.</w:t>
      </w:r>
      <w:r w:rsidRPr="00075CC4">
        <w:rPr>
          <w:rFonts w:ascii="Calibri" w:hAnsi="Calibri" w:cs="Calibri"/>
          <w:sz w:val="22"/>
          <w:szCs w:val="22"/>
          <w:lang w:eastAsia="pt-P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075CC4" w:rsidRPr="0037461A" w14:paraId="4758C920" w14:textId="77777777" w:rsidTr="00264C43">
        <w:tc>
          <w:tcPr>
            <w:tcW w:w="9178" w:type="dxa"/>
            <w:shd w:val="clear" w:color="auto" w:fill="auto"/>
          </w:tcPr>
          <w:p w14:paraId="2CF17D18" w14:textId="77777777" w:rsidR="00075CC4" w:rsidRPr="0037461A" w:rsidRDefault="00075CC4" w:rsidP="00264C43"/>
        </w:tc>
      </w:tr>
    </w:tbl>
    <w:p w14:paraId="014BF8EE" w14:textId="402F8AA3" w:rsidR="00C93044" w:rsidRPr="00E959A7" w:rsidRDefault="00F1506E" w:rsidP="00F1506E">
      <w:pPr>
        <w:pStyle w:val="Ttulo2"/>
        <w:numPr>
          <w:ilvl w:val="0"/>
          <w:numId w:val="0"/>
        </w:numPr>
      </w:pPr>
      <w:r w:rsidRPr="00E959A7">
        <w:t xml:space="preserve"> </w:t>
      </w:r>
    </w:p>
    <w:p w14:paraId="101B2D2B" w14:textId="77777777" w:rsidR="00C93044" w:rsidRDefault="00821108" w:rsidP="00D57ACD">
      <w:pPr>
        <w:pStyle w:val="Text1"/>
        <w:ind w:left="0"/>
      </w:pPr>
      <w:r w:rsidRPr="00821108">
        <w:t>E.6. Indicar se o projeto é suscetível de ter efeitos negativos significativos, quer individualmente quer em combinação com outros projetos, em sítios incluídos ou a incluir na rede Natura 2000?</w:t>
      </w:r>
    </w:p>
    <w:p w14:paraId="5441D841" w14:textId="77777777" w:rsidR="00D57ACD" w:rsidRPr="0037461A" w:rsidRDefault="00D57ACD" w:rsidP="00D57ACD">
      <w:pPr>
        <w:pStyle w:val="Text1"/>
        <w:ind w:left="0"/>
        <w:jc w:val="center"/>
        <w:rPr>
          <w:rFonts w:ascii="Wingdings" w:hAnsi="Wingdings" w:cs="Wingdings"/>
          <w:sz w:val="26"/>
          <w:szCs w:val="26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8538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548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 </w:t>
      </w:r>
      <w:proofErr w:type="spellStart"/>
      <w:r w:rsidRPr="0037461A">
        <w:t>Não</w:t>
      </w:r>
      <w:proofErr w:type="spellEnd"/>
      <w:r w:rsidRPr="0037461A">
        <w:t xml:space="preserve"> Aplicável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70929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26D2C862" w14:textId="77777777" w:rsidR="00821108" w:rsidRDefault="00821108" w:rsidP="00C93044">
      <w:pPr>
        <w:pStyle w:val="Text1"/>
        <w:ind w:left="0"/>
        <w:jc w:val="left"/>
      </w:pPr>
    </w:p>
    <w:p w14:paraId="183AABD8" w14:textId="77777777" w:rsidR="00821108" w:rsidRDefault="00821108" w:rsidP="00C93044">
      <w:pPr>
        <w:pStyle w:val="Text1"/>
        <w:ind w:left="0"/>
        <w:jc w:val="left"/>
      </w:pPr>
      <w:r w:rsidRPr="00821108">
        <w:t>Se a resposta for afirmativa, apresentar a Declaração da Autoridade Competente</w:t>
      </w:r>
      <w: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29EE0933" w14:textId="77777777" w:rsidTr="00821108">
        <w:tc>
          <w:tcPr>
            <w:tcW w:w="9060" w:type="dxa"/>
          </w:tcPr>
          <w:p w14:paraId="68B2AEF0" w14:textId="77777777" w:rsidR="00821108" w:rsidRDefault="00821108" w:rsidP="00C93044">
            <w:pPr>
              <w:pStyle w:val="Text1"/>
              <w:ind w:left="0"/>
              <w:jc w:val="left"/>
            </w:pPr>
          </w:p>
        </w:tc>
      </w:tr>
    </w:tbl>
    <w:p w14:paraId="06B1D147" w14:textId="77777777" w:rsidR="00821108" w:rsidRDefault="00821108" w:rsidP="00C93044">
      <w:pPr>
        <w:pStyle w:val="Text1"/>
        <w:ind w:left="0"/>
        <w:jc w:val="left"/>
      </w:pPr>
    </w:p>
    <w:p w14:paraId="42247F83" w14:textId="77777777" w:rsidR="00821108" w:rsidRDefault="00821108" w:rsidP="00D57ACD">
      <w:pPr>
        <w:pStyle w:val="Text1"/>
        <w:ind w:left="0"/>
      </w:pPr>
      <w:r w:rsidRPr="00821108">
        <w:t>E.7. Indicar se o projeto está sujeito à aplicação da Diretiva 2000/60/CE do Parlamento Europeu e do Conselho (1) («Diretiva-Quadro da Água»</w:t>
      </w:r>
      <w:r>
        <w:t>)</w:t>
      </w:r>
    </w:p>
    <w:p w14:paraId="0D89E527" w14:textId="77777777" w:rsidR="00D57ACD" w:rsidRPr="0037461A" w:rsidRDefault="00D57ACD" w:rsidP="00D57ACD">
      <w:pPr>
        <w:pStyle w:val="Text1"/>
        <w:ind w:left="0"/>
        <w:jc w:val="center"/>
        <w:rPr>
          <w:rFonts w:ascii="Wingdings" w:hAnsi="Wingdings" w:cs="Wingdings"/>
          <w:sz w:val="26"/>
          <w:szCs w:val="26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17872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558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 </w:t>
      </w:r>
      <w:proofErr w:type="spellStart"/>
      <w:r w:rsidRPr="0037461A">
        <w:t>Não</w:t>
      </w:r>
      <w:proofErr w:type="spellEnd"/>
      <w:r w:rsidRPr="0037461A">
        <w:t xml:space="preserve"> Aplicável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68148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3AA812A3" w14:textId="77777777" w:rsidR="00D57ACD" w:rsidRPr="0037461A" w:rsidRDefault="00D57ACD" w:rsidP="00821108">
      <w:pPr>
        <w:pStyle w:val="Text1"/>
        <w:ind w:left="0"/>
        <w:jc w:val="left"/>
        <w:rPr>
          <w:rFonts w:ascii="Wingdings" w:hAnsi="Wingdings" w:cs="Wingdings"/>
          <w:sz w:val="26"/>
          <w:szCs w:val="26"/>
          <w:lang w:eastAsia="en-GB"/>
        </w:rPr>
      </w:pPr>
    </w:p>
    <w:p w14:paraId="3B6E5231" w14:textId="77777777" w:rsidR="00821108" w:rsidRDefault="00821108" w:rsidP="00C93044">
      <w:pPr>
        <w:pStyle w:val="Text1"/>
        <w:ind w:left="0"/>
        <w:jc w:val="left"/>
      </w:pPr>
    </w:p>
    <w:p w14:paraId="34B9BD2E" w14:textId="77777777" w:rsidR="00821108" w:rsidRDefault="00821108" w:rsidP="00C93044">
      <w:pPr>
        <w:pStyle w:val="Text1"/>
        <w:ind w:left="0"/>
        <w:jc w:val="left"/>
      </w:pPr>
    </w:p>
    <w:p w14:paraId="14D9A7A0" w14:textId="77777777" w:rsidR="00821108" w:rsidRDefault="00821108" w:rsidP="00C93044">
      <w:pPr>
        <w:pStyle w:val="Text1"/>
        <w:ind w:left="0"/>
        <w:jc w:val="left"/>
      </w:pPr>
      <w:r w:rsidRPr="00821108">
        <w:t>Se sim, apresentar avaliação dos efeitos sobre as massas de água</w:t>
      </w:r>
    </w:p>
    <w:p w14:paraId="331AE105" w14:textId="77777777" w:rsidR="00821108" w:rsidRDefault="00821108" w:rsidP="00C93044">
      <w:pPr>
        <w:pStyle w:val="Text1"/>
        <w:ind w:left="0"/>
        <w:jc w:val="left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19DD3EAA" w14:textId="77777777" w:rsidTr="00821108">
        <w:tc>
          <w:tcPr>
            <w:tcW w:w="9060" w:type="dxa"/>
          </w:tcPr>
          <w:p w14:paraId="3EA34D67" w14:textId="77777777" w:rsidR="00821108" w:rsidRDefault="00821108" w:rsidP="00C93044">
            <w:pPr>
              <w:pStyle w:val="Text1"/>
              <w:ind w:left="0"/>
              <w:jc w:val="left"/>
            </w:pPr>
          </w:p>
        </w:tc>
      </w:tr>
    </w:tbl>
    <w:p w14:paraId="25649C54" w14:textId="77777777" w:rsidR="00821108" w:rsidRDefault="00821108" w:rsidP="00C93044">
      <w:pPr>
        <w:pStyle w:val="Text1"/>
        <w:ind w:left="0"/>
        <w:jc w:val="left"/>
      </w:pPr>
    </w:p>
    <w:p w14:paraId="5628486B" w14:textId="20840429" w:rsidR="00821108" w:rsidRDefault="00821108" w:rsidP="00C93044">
      <w:pPr>
        <w:pStyle w:val="Text1"/>
        <w:ind w:left="0"/>
        <w:jc w:val="left"/>
      </w:pPr>
      <w:r w:rsidRPr="00821108">
        <w:t xml:space="preserve">E.8. O projeto implica uma alteração das </w:t>
      </w:r>
      <w:r w:rsidR="00C10D65" w:rsidRPr="00821108">
        <w:t>características</w:t>
      </w:r>
      <w:r w:rsidRPr="00821108">
        <w:t xml:space="preserve"> </w:t>
      </w:r>
      <w:r w:rsidR="00C10D65" w:rsidRPr="00821108">
        <w:t>físicas</w:t>
      </w:r>
      <w:r w:rsidRPr="00821108">
        <w:t xml:space="preserve"> de uma massa de água?</w:t>
      </w:r>
    </w:p>
    <w:p w14:paraId="56AB6996" w14:textId="77777777" w:rsidR="00D57ACD" w:rsidRPr="0037461A" w:rsidRDefault="00D57ACD" w:rsidP="00D57ACD">
      <w:pPr>
        <w:pStyle w:val="Text1"/>
        <w:ind w:left="0"/>
        <w:jc w:val="center"/>
        <w:rPr>
          <w:rFonts w:ascii="Wingdings" w:hAnsi="Wingdings" w:cs="Wingdings"/>
          <w:sz w:val="26"/>
          <w:szCs w:val="26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02883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49804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 </w:t>
      </w:r>
      <w:proofErr w:type="spellStart"/>
      <w:r w:rsidRPr="0037461A">
        <w:t>Não</w:t>
      </w:r>
      <w:proofErr w:type="spellEnd"/>
      <w:r w:rsidRPr="0037461A">
        <w:t xml:space="preserve"> Aplicável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212306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7A9AC5F7" w14:textId="77777777" w:rsidR="00D57ACD" w:rsidRPr="0037461A" w:rsidRDefault="00D57ACD" w:rsidP="00821108">
      <w:pPr>
        <w:pStyle w:val="Text1"/>
        <w:ind w:left="0"/>
        <w:jc w:val="left"/>
        <w:rPr>
          <w:rFonts w:ascii="Wingdings" w:hAnsi="Wingdings" w:cs="Wingdings"/>
          <w:sz w:val="26"/>
          <w:szCs w:val="26"/>
          <w:lang w:eastAsia="en-GB"/>
        </w:rPr>
      </w:pPr>
    </w:p>
    <w:p w14:paraId="1F47F976" w14:textId="77777777" w:rsidR="00821108" w:rsidRDefault="00821108" w:rsidP="00821108">
      <w:pPr>
        <w:pStyle w:val="Text1"/>
        <w:ind w:left="0"/>
      </w:pPr>
    </w:p>
    <w:p w14:paraId="6F900289" w14:textId="38471BA2" w:rsidR="00821108" w:rsidRDefault="00821108" w:rsidP="00821108">
      <w:pPr>
        <w:pStyle w:val="Text1"/>
        <w:ind w:left="0"/>
      </w:pPr>
      <w:r w:rsidRPr="00821108">
        <w:t>Se Sim, apresentar a avaliação dos impactos nas massas de água e uma explicação p</w:t>
      </w:r>
      <w:r>
        <w:t>or</w:t>
      </w:r>
      <w:r w:rsidRPr="00821108">
        <w:t xml:space="preserve">menorizada da forma como todas as condições previstas  no artigo 4º, nº 7 da </w:t>
      </w:r>
      <w:r w:rsidR="00C10D65" w:rsidRPr="00821108">
        <w:t>Diretiva</w:t>
      </w:r>
      <w:r w:rsidRPr="00821108">
        <w:t xml:space="preserve"> da Água, estão a ser cumpridas</w:t>
      </w:r>
    </w:p>
    <w:p w14:paraId="399939C3" w14:textId="77777777" w:rsidR="00821108" w:rsidRDefault="00821108" w:rsidP="00C93044">
      <w:pPr>
        <w:pStyle w:val="Text1"/>
        <w:ind w:left="0"/>
        <w:jc w:val="left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55D9D3B7" w14:textId="77777777" w:rsidTr="00821108">
        <w:tc>
          <w:tcPr>
            <w:tcW w:w="9060" w:type="dxa"/>
          </w:tcPr>
          <w:p w14:paraId="7637CDA9" w14:textId="77777777" w:rsidR="00821108" w:rsidRDefault="00821108" w:rsidP="00C93044">
            <w:pPr>
              <w:pStyle w:val="Text1"/>
              <w:ind w:left="0"/>
              <w:jc w:val="left"/>
            </w:pPr>
          </w:p>
        </w:tc>
      </w:tr>
    </w:tbl>
    <w:p w14:paraId="29E5C974" w14:textId="77777777" w:rsidR="00821108" w:rsidRDefault="00821108" w:rsidP="00C93044">
      <w:pPr>
        <w:pStyle w:val="Text1"/>
        <w:ind w:left="0"/>
        <w:jc w:val="left"/>
      </w:pPr>
    </w:p>
    <w:p w14:paraId="73D3CDF3" w14:textId="77777777" w:rsidR="00821108" w:rsidRDefault="00821108" w:rsidP="00821108"/>
    <w:p w14:paraId="1012A9DF" w14:textId="6C431045" w:rsidR="00821108" w:rsidRDefault="00821108" w:rsidP="00821108">
      <w:r w:rsidRPr="00821108">
        <w:t>E.9.  Indicar se o projeto está sujeito a outras diretivas pertinentes no domínio do ambiente (Diretiva Habitats, Diretiva-Quadro da Água, Diretiva das Águas Residuais Urbanas, Diretiva-Quadro dos Resíduos, Diretiva das Emissões Industriais, ou outras</w:t>
      </w:r>
      <w:r>
        <w:t>.</w:t>
      </w:r>
    </w:p>
    <w:p w14:paraId="7044C2D7" w14:textId="08FE7DC1" w:rsidR="00821108" w:rsidRPr="0037461A" w:rsidRDefault="00821108" w:rsidP="00D57ACD">
      <w:pPr>
        <w:pStyle w:val="Text1"/>
        <w:ind w:left="0"/>
        <w:jc w:val="center"/>
        <w:rPr>
          <w:rFonts w:ascii="MS Shell Dlg 2" w:hAnsi="MS Shell Dlg 2" w:cs="MS Shell Dlg 2"/>
          <w:sz w:val="17"/>
          <w:szCs w:val="17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95470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="00D57ACD">
        <w:rPr>
          <w:rFonts w:ascii="Wingdings" w:hAnsi="Wingdings" w:cs="Wingdings"/>
          <w:sz w:val="26"/>
          <w:szCs w:val="26"/>
          <w:lang w:eastAsia="en-GB"/>
        </w:rPr>
        <w:t xml:space="preserve"> 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45641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CD"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="00D57ACD"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6DB75B55" w14:textId="77777777" w:rsidR="00821108" w:rsidRDefault="00821108" w:rsidP="00821108">
      <w:pPr>
        <w:tabs>
          <w:tab w:val="left" w:pos="840"/>
        </w:tabs>
      </w:pPr>
      <w:r>
        <w:t>.</w:t>
      </w:r>
    </w:p>
    <w:p w14:paraId="0909CD20" w14:textId="77777777" w:rsidR="00821108" w:rsidRDefault="00821108" w:rsidP="00821108">
      <w:pPr>
        <w:tabs>
          <w:tab w:val="left" w:pos="840"/>
        </w:tabs>
      </w:pPr>
    </w:p>
    <w:p w14:paraId="22964508" w14:textId="77777777" w:rsidR="00821108" w:rsidRDefault="00821108" w:rsidP="00821108">
      <w:pPr>
        <w:tabs>
          <w:tab w:val="left" w:pos="840"/>
        </w:tabs>
      </w:pPr>
      <w:r w:rsidRPr="00821108">
        <w:t>E.10. Indicar as medidas adotadas e a adotar e os respetivos custos para mitigar e/ou compensar os impactos ambientais negativos, em particular resultantes do procedimento de AIA ou de outros procedimentos de avaliação (como a Diretiva Habitats, a Diretiva-Quadro da Água, a Diretiva das Emissões Industriais), ou de requisitos nacionais/regionais. Indicar quais as medidas</w:t>
      </w:r>
    </w:p>
    <w:p w14:paraId="2583E214" w14:textId="77777777" w:rsidR="00821108" w:rsidRDefault="00821108" w:rsidP="00821108">
      <w:pPr>
        <w:tabs>
          <w:tab w:val="left" w:pos="840"/>
        </w:tabs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561B4E27" w14:textId="77777777" w:rsidTr="00821108">
        <w:tc>
          <w:tcPr>
            <w:tcW w:w="9060" w:type="dxa"/>
          </w:tcPr>
          <w:p w14:paraId="188F8CDA" w14:textId="77777777" w:rsidR="00821108" w:rsidRDefault="00821108" w:rsidP="00821108">
            <w:pPr>
              <w:tabs>
                <w:tab w:val="left" w:pos="840"/>
              </w:tabs>
            </w:pPr>
          </w:p>
        </w:tc>
      </w:tr>
    </w:tbl>
    <w:p w14:paraId="1F875C0C" w14:textId="77777777" w:rsidR="00821108" w:rsidRDefault="00821108" w:rsidP="00821108">
      <w:pPr>
        <w:tabs>
          <w:tab w:val="left" w:pos="840"/>
        </w:tabs>
      </w:pPr>
    </w:p>
    <w:p w14:paraId="6EF08F33" w14:textId="43D620AD" w:rsidR="00821108" w:rsidRDefault="00821108" w:rsidP="00821108">
      <w:r w:rsidRPr="00821108">
        <w:t xml:space="preserve">E.11. Havendo esses custos, foram incluídos no custo  total do investimento e na análise do custo-benefício? </w:t>
      </w:r>
    </w:p>
    <w:p w14:paraId="64491726" w14:textId="77777777" w:rsidR="00821108" w:rsidRDefault="00821108" w:rsidP="00821108"/>
    <w:p w14:paraId="325E36D8" w14:textId="77777777" w:rsidR="00D57ACD" w:rsidRPr="0037461A" w:rsidRDefault="00D57ACD" w:rsidP="00D57ACD">
      <w:pPr>
        <w:pStyle w:val="Text1"/>
        <w:ind w:left="0"/>
        <w:jc w:val="center"/>
        <w:rPr>
          <w:rFonts w:ascii="Wingdings" w:hAnsi="Wingdings" w:cs="Wingdings"/>
          <w:sz w:val="26"/>
          <w:szCs w:val="26"/>
          <w:lang w:eastAsia="en-GB"/>
        </w:rPr>
      </w:pPr>
      <w:r w:rsidRPr="0037461A">
        <w:t>Sim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128068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E959A7">
        <w:rPr>
          <w:rFonts w:ascii="Wingdings" w:hAnsi="Wingdings" w:cs="Wingdings"/>
          <w:sz w:val="26"/>
          <w:szCs w:val="26"/>
          <w:lang w:eastAsia="en-GB"/>
        </w:rPr>
        <w:t xml:space="preserve"> </w:t>
      </w:r>
      <w:r w:rsidRPr="0037461A">
        <w:tab/>
        <w:t xml:space="preserve">Não 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58997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 </w:t>
      </w:r>
      <w:proofErr w:type="spellStart"/>
      <w:r w:rsidRPr="0037461A">
        <w:t>Não</w:t>
      </w:r>
      <w:proofErr w:type="spellEnd"/>
      <w:r w:rsidRPr="0037461A">
        <w:t xml:space="preserve"> Aplicável</w:t>
      </w:r>
      <w:r w:rsidRPr="0037461A">
        <w:tab/>
      </w:r>
      <w:sdt>
        <w:sdtPr>
          <w:rPr>
            <w:rFonts w:ascii="Causten" w:eastAsia="Calibri" w:hAnsi="Causten" w:cs="Arial"/>
            <w:spacing w:val="-5"/>
            <w:sz w:val="28"/>
            <w:szCs w:val="28"/>
          </w:rPr>
          <w:id w:val="-166462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8"/>
              <w:szCs w:val="28"/>
            </w:rPr>
            <w:t>☐</w:t>
          </w:r>
        </w:sdtContent>
      </w:sdt>
      <w:r w:rsidRPr="0037461A">
        <w:rPr>
          <w:rFonts w:ascii="Wingdings" w:hAnsi="Wingdings" w:cs="Wingdings"/>
          <w:sz w:val="26"/>
          <w:szCs w:val="26"/>
          <w:lang w:eastAsia="en-GB"/>
        </w:rPr>
        <w:t xml:space="preserve"> </w:t>
      </w:r>
    </w:p>
    <w:p w14:paraId="7B0C3DFA" w14:textId="77777777" w:rsidR="00821108" w:rsidRDefault="00821108" w:rsidP="00821108"/>
    <w:p w14:paraId="14E84131" w14:textId="77777777" w:rsidR="00821108" w:rsidRDefault="00821108" w:rsidP="00821108"/>
    <w:p w14:paraId="666871D9" w14:textId="77777777" w:rsidR="00821108" w:rsidRDefault="00821108" w:rsidP="00821108">
      <w:r w:rsidRPr="00821108">
        <w:t>E.12. Comprovar que foi avaliada a capacidade do projeto fazer face às Alterações Climáticas e a sua resiliência a catástrofes (ter em conta o que  está no Acordo de Parceria em matéria de investimentos em infraestruturas).</w:t>
      </w:r>
    </w:p>
    <w:p w14:paraId="5DEF4DF3" w14:textId="77777777" w:rsidR="00821108" w:rsidRDefault="00821108" w:rsidP="0082110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236D9F70" w14:textId="77777777" w:rsidTr="00821108">
        <w:tc>
          <w:tcPr>
            <w:tcW w:w="9060" w:type="dxa"/>
          </w:tcPr>
          <w:p w14:paraId="357D4FDD" w14:textId="77777777" w:rsidR="00821108" w:rsidRDefault="00821108" w:rsidP="00821108"/>
        </w:tc>
      </w:tr>
    </w:tbl>
    <w:p w14:paraId="4B8CF476" w14:textId="77777777" w:rsidR="00821108" w:rsidRDefault="00821108" w:rsidP="00821108"/>
    <w:p w14:paraId="20796BFC" w14:textId="77777777" w:rsidR="00821108" w:rsidRDefault="00821108" w:rsidP="00821108">
      <w:r w:rsidRPr="00821108">
        <w:t>E.13. De que forma o projeto contribui para os objetivos relativos às alterações climáticas, em conformidade com a estratégia UE 2020, e inclui informações sobre as despesas associadas a essas alterações.</w:t>
      </w:r>
    </w:p>
    <w:p w14:paraId="3F91F759" w14:textId="77777777" w:rsidR="00821108" w:rsidRDefault="00821108" w:rsidP="0082110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0D9AE3E1" w14:textId="77777777" w:rsidTr="00821108">
        <w:tc>
          <w:tcPr>
            <w:tcW w:w="9060" w:type="dxa"/>
          </w:tcPr>
          <w:p w14:paraId="2A86BA04" w14:textId="77777777" w:rsidR="00821108" w:rsidRDefault="00821108" w:rsidP="00821108"/>
        </w:tc>
      </w:tr>
    </w:tbl>
    <w:p w14:paraId="068E2E7A" w14:textId="77777777" w:rsidR="00821108" w:rsidRDefault="00821108" w:rsidP="00821108"/>
    <w:p w14:paraId="38D1E337" w14:textId="77777777" w:rsidR="00821108" w:rsidRPr="00C10D65" w:rsidRDefault="00821108" w:rsidP="00821108">
      <w:pPr>
        <w:spacing w:before="0" w:after="0"/>
      </w:pPr>
      <w:r w:rsidRPr="00C10D65">
        <w:t>E.14. Indicar de que forma os riscos relacionados com as alterações climáticas, as questões de adaptação às alterações climáticas e atenuação dos seus efeitos, e a resiliência às catástrofes foram tidas em conta no projeto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60319E75" w14:textId="77777777" w:rsidTr="00821108">
        <w:tc>
          <w:tcPr>
            <w:tcW w:w="9060" w:type="dxa"/>
          </w:tcPr>
          <w:p w14:paraId="601351AF" w14:textId="77777777" w:rsidR="00821108" w:rsidRDefault="00821108" w:rsidP="00821108"/>
        </w:tc>
      </w:tr>
    </w:tbl>
    <w:p w14:paraId="011DF011" w14:textId="77777777" w:rsidR="00821108" w:rsidRDefault="00821108" w:rsidP="00821108">
      <w:pPr>
        <w:ind w:firstLine="720"/>
      </w:pPr>
    </w:p>
    <w:p w14:paraId="3CA457E3" w14:textId="77777777" w:rsidR="00821108" w:rsidRDefault="00821108" w:rsidP="00C10D65">
      <w:pPr>
        <w:spacing w:before="0" w:after="0"/>
      </w:pPr>
    </w:p>
    <w:p w14:paraId="5E6687BB" w14:textId="77777777" w:rsidR="00821108" w:rsidRPr="00C10D65" w:rsidRDefault="00821108" w:rsidP="00821108">
      <w:pPr>
        <w:spacing w:before="0" w:after="0"/>
      </w:pPr>
      <w:r w:rsidRPr="00C10D65">
        <w:t>E.15. Indicar as medidas adotadas no âmbito do projeto para assegurar a resiliência à variabilidade atual do clima e futuras alterações climáticas.</w:t>
      </w:r>
    </w:p>
    <w:p w14:paraId="6D2059F1" w14:textId="77777777" w:rsidR="00821108" w:rsidRDefault="00821108" w:rsidP="0082110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07"/>
      </w:tblGrid>
      <w:tr w:rsidR="00821108" w14:paraId="3F2F3519" w14:textId="77777777" w:rsidTr="00821108">
        <w:tc>
          <w:tcPr>
            <w:tcW w:w="9060" w:type="dxa"/>
          </w:tcPr>
          <w:p w14:paraId="35815F3B" w14:textId="77777777" w:rsidR="00821108" w:rsidRDefault="00821108" w:rsidP="00821108"/>
        </w:tc>
      </w:tr>
    </w:tbl>
    <w:p w14:paraId="3E740C71" w14:textId="77777777" w:rsidR="00821108" w:rsidRDefault="00821108" w:rsidP="00821108"/>
    <w:sectPr w:rsidR="00821108" w:rsidSect="001612D4">
      <w:footerReference w:type="default" r:id="rId10"/>
      <w:pgSz w:w="11906" w:h="16838"/>
      <w:pgMar w:top="1021" w:right="1701" w:bottom="1021" w:left="1588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7B72" w14:textId="77777777" w:rsidR="00EC6006" w:rsidRDefault="00EC6006">
      <w:pPr>
        <w:spacing w:before="0" w:after="0"/>
      </w:pPr>
      <w:r>
        <w:separator/>
      </w:r>
    </w:p>
  </w:endnote>
  <w:endnote w:type="continuationSeparator" w:id="0">
    <w:p w14:paraId="369352A0" w14:textId="77777777" w:rsidR="00EC6006" w:rsidRDefault="00EC60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05539"/>
      <w:docPartObj>
        <w:docPartGallery w:val="Page Numbers (Bottom of Page)"/>
        <w:docPartUnique/>
      </w:docPartObj>
    </w:sdtPr>
    <w:sdtEndPr/>
    <w:sdtContent>
      <w:p w14:paraId="25B3AC34" w14:textId="17AF988D" w:rsidR="008D4D2E" w:rsidRDefault="008D4D2E" w:rsidP="008D4D2E">
        <w:pPr>
          <w:pStyle w:val="Rodap"/>
          <w:spacing w:line="720" w:lineRule="aut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67C135E" wp14:editId="1093F64C">
              <wp:simplePos x="0" y="0"/>
              <wp:positionH relativeFrom="column">
                <wp:posOffset>334010</wp:posOffset>
              </wp:positionH>
              <wp:positionV relativeFrom="paragraph">
                <wp:posOffset>169545</wp:posOffset>
              </wp:positionV>
              <wp:extent cx="3785235" cy="325755"/>
              <wp:effectExtent l="0" t="0" r="5715" b="0"/>
              <wp:wrapSquare wrapText="bothSides"/>
              <wp:docPr id="1622116184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8523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8E29D" w14:textId="0C20A422" w:rsidR="004D1CE2" w:rsidRPr="00C24301" w:rsidRDefault="004D1CE2" w:rsidP="008D4D2E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840805"/>
      <w:docPartObj>
        <w:docPartGallery w:val="Page Numbers (Bottom of Page)"/>
        <w:docPartUnique/>
      </w:docPartObj>
    </w:sdtPr>
    <w:sdtEndPr/>
    <w:sdtContent>
      <w:p w14:paraId="00A2F5E7" w14:textId="06BC06B8" w:rsidR="008D4D2E" w:rsidRDefault="00CC7B4A" w:rsidP="00CC7B4A">
        <w:pPr>
          <w:pStyle w:val="Rodap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65A64CE" wp14:editId="44362323">
              <wp:simplePos x="0" y="0"/>
              <wp:positionH relativeFrom="column">
                <wp:posOffset>286929</wp:posOffset>
              </wp:positionH>
              <wp:positionV relativeFrom="paragraph">
                <wp:posOffset>50165</wp:posOffset>
              </wp:positionV>
              <wp:extent cx="3785235" cy="325755"/>
              <wp:effectExtent l="0" t="0" r="5715" b="0"/>
              <wp:wrapTight wrapText="bothSides">
                <wp:wrapPolygon edited="0">
                  <wp:start x="0" y="0"/>
                  <wp:lineTo x="0" y="20211"/>
                  <wp:lineTo x="21524" y="20211"/>
                  <wp:lineTo x="21524" y="0"/>
                  <wp:lineTo x="0" y="0"/>
                </wp:wrapPolygon>
              </wp:wrapTight>
              <wp:docPr id="1509669530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8523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D4D2E">
          <w:fldChar w:fldCharType="begin"/>
        </w:r>
        <w:r w:rsidR="008D4D2E">
          <w:instrText>PAGE   \* MERGEFORMAT</w:instrText>
        </w:r>
        <w:r w:rsidR="008D4D2E">
          <w:fldChar w:fldCharType="separate"/>
        </w:r>
        <w:r w:rsidR="008D4D2E">
          <w:t>2</w:t>
        </w:r>
        <w:r w:rsidR="008D4D2E">
          <w:fldChar w:fldCharType="end"/>
        </w:r>
      </w:p>
    </w:sdtContent>
  </w:sdt>
  <w:p w14:paraId="3EE9BE5C" w14:textId="6203ABFC" w:rsidR="004D1CE2" w:rsidRPr="00D76413" w:rsidRDefault="004D1CE2" w:rsidP="008D4D2E">
    <w:pPr>
      <w:pStyle w:val="FooterLandscape"/>
      <w:jc w:val="right"/>
      <w:rPr>
        <w:rFonts w:ascii="Arial" w:hAnsi="Arial" w:cs="Arial"/>
        <w:b/>
        <w:sz w:val="4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FBE" w14:textId="57EC4F0C" w:rsidR="004D1CE2" w:rsidRPr="008E3442" w:rsidRDefault="008D4D2E" w:rsidP="008D4D2E">
    <w:pPr>
      <w:pStyle w:val="FooterLandscape"/>
      <w:jc w:val="right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 wp14:anchorId="6E48DAC2" wp14:editId="7BFD4460">
          <wp:extent cx="3785257" cy="325755"/>
          <wp:effectExtent l="0" t="0" r="5715" b="0"/>
          <wp:docPr id="17725042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084" cy="35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CE2" w:rsidRPr="008E3442">
      <w:rPr>
        <w:rFonts w:ascii="Arial" w:hAnsi="Arial" w:cs="Arial"/>
        <w:b/>
        <w:sz w:val="48"/>
      </w:rPr>
      <w:tab/>
    </w:r>
    <w:r w:rsidR="004D1CE2">
      <w:fldChar w:fldCharType="begin"/>
    </w:r>
    <w:r w:rsidR="004D1CE2">
      <w:instrText xml:space="preserve"> PAGE  \* MERGEFORMAT </w:instrText>
    </w:r>
    <w:r w:rsidR="004D1CE2">
      <w:fldChar w:fldCharType="separate"/>
    </w:r>
    <w:r w:rsidR="00075B2E">
      <w:rPr>
        <w:noProof/>
      </w:rPr>
      <w:t>96</w:t>
    </w:r>
    <w:r w:rsidR="004D1CE2">
      <w:fldChar w:fldCharType="end"/>
    </w:r>
    <w:r w:rsidR="004D1CE2">
      <w:tab/>
    </w:r>
    <w:fldSimple w:instr=" DOCVARIABLE &quot;LW_Confidence&quot; \* MERGEFORMAT ">
      <w:r w:rsidR="002A5F49">
        <w:t xml:space="preserve"> </w:t>
      </w:r>
    </w:fldSimple>
    <w:r w:rsidR="004D1CE2" w:rsidRPr="008E34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6EE6" w14:textId="77777777" w:rsidR="00EC6006" w:rsidRDefault="00EC6006">
      <w:pPr>
        <w:spacing w:before="0" w:after="0"/>
      </w:pPr>
      <w:r>
        <w:separator/>
      </w:r>
    </w:p>
  </w:footnote>
  <w:footnote w:type="continuationSeparator" w:id="0">
    <w:p w14:paraId="4F261960" w14:textId="77777777" w:rsidR="00EC6006" w:rsidRDefault="00EC60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0CD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8B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50F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C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0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1412E0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884E56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E76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0CAAF94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1F734306"/>
    <w:multiLevelType w:val="multilevel"/>
    <w:tmpl w:val="2EAAB5A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143922"/>
    <w:multiLevelType w:val="hybridMultilevel"/>
    <w:tmpl w:val="0DD28FE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72C6E"/>
    <w:multiLevelType w:val="singleLevel"/>
    <w:tmpl w:val="10ACD464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 w15:restartNumberingAfterBreak="0">
    <w:nsid w:val="2CE9221F"/>
    <w:multiLevelType w:val="singleLevel"/>
    <w:tmpl w:val="9B4AFB48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 w15:restartNumberingAfterBreak="0">
    <w:nsid w:val="301F5ED4"/>
    <w:multiLevelType w:val="hybridMultilevel"/>
    <w:tmpl w:val="FCDE8A74"/>
    <w:lvl w:ilvl="0" w:tplc="E466A59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2FC0772"/>
    <w:multiLevelType w:val="singleLevel"/>
    <w:tmpl w:val="4128FCF8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 w15:restartNumberingAfterBreak="0">
    <w:nsid w:val="556E1D63"/>
    <w:multiLevelType w:val="singleLevel"/>
    <w:tmpl w:val="493AAFF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5B395AAA"/>
    <w:multiLevelType w:val="singleLevel"/>
    <w:tmpl w:val="96D02E8A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 w15:restartNumberingAfterBreak="0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940CBF"/>
    <w:multiLevelType w:val="multilevel"/>
    <w:tmpl w:val="21FE7234"/>
    <w:name w:val="LegalNumber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4A12FA4"/>
    <w:multiLevelType w:val="multilevel"/>
    <w:tmpl w:val="33709706"/>
    <w:name w:val="Heading"/>
    <w:lvl w:ilvl="0">
      <w:start w:val="1"/>
      <w:numFmt w:val="decimal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 w15:restartNumberingAfterBreak="0">
    <w:nsid w:val="6DD14640"/>
    <w:multiLevelType w:val="singleLevel"/>
    <w:tmpl w:val="6886582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7" w15:restartNumberingAfterBreak="0">
    <w:nsid w:val="6F3A4D07"/>
    <w:multiLevelType w:val="hybridMultilevel"/>
    <w:tmpl w:val="7C867D9A"/>
    <w:lvl w:ilvl="0" w:tplc="89D06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8D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2A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C2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E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42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F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4E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2B63"/>
    <w:multiLevelType w:val="hybridMultilevel"/>
    <w:tmpl w:val="6A82657A"/>
    <w:lvl w:ilvl="0" w:tplc="B5306E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206D"/>
    <w:multiLevelType w:val="multilevel"/>
    <w:tmpl w:val="703C4AA2"/>
    <w:name w:val="Defaul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C26F71"/>
    <w:multiLevelType w:val="multilevel"/>
    <w:tmpl w:val="A460784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BC5C11"/>
    <w:multiLevelType w:val="singleLevel"/>
    <w:tmpl w:val="E44CE82E"/>
    <w:name w:val="List Dash 4"/>
    <w:lvl w:ilvl="0">
      <w:start w:val="1"/>
      <w:numFmt w:val="bullet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 w15:restartNumberingAfterBreak="0">
    <w:nsid w:val="7AD21EB2"/>
    <w:multiLevelType w:val="hybridMultilevel"/>
    <w:tmpl w:val="7A9C3546"/>
    <w:lvl w:ilvl="0" w:tplc="C31A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AD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6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0E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A6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27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E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C6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8B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E4812"/>
    <w:multiLevelType w:val="singleLevel"/>
    <w:tmpl w:val="23C821E4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4" w15:restartNumberingAfterBreak="0">
    <w:nsid w:val="7CBE4813"/>
    <w:multiLevelType w:val="multilevel"/>
    <w:tmpl w:val="7CBE48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E4814"/>
    <w:multiLevelType w:val="multilevel"/>
    <w:tmpl w:val="7CBE4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BE4815"/>
    <w:multiLevelType w:val="hybridMultilevel"/>
    <w:tmpl w:val="7CBE4815"/>
    <w:lvl w:ilvl="0" w:tplc="F730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D09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762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6AA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020F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8618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8A0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90B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5EF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CBE4816"/>
    <w:multiLevelType w:val="hybridMultilevel"/>
    <w:tmpl w:val="7CBE4816"/>
    <w:lvl w:ilvl="0" w:tplc="B0CCE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461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D25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F65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9CF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3666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B8C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0ED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ECF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CBE4817"/>
    <w:multiLevelType w:val="hybridMultilevel"/>
    <w:tmpl w:val="7CBE4817"/>
    <w:lvl w:ilvl="0" w:tplc="CE1EF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385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03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424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4CB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D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CA7F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120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2C7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CBE4818"/>
    <w:multiLevelType w:val="hybridMultilevel"/>
    <w:tmpl w:val="7CBE4818"/>
    <w:lvl w:ilvl="0" w:tplc="561AB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24B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C42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9A2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A2F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C08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BC15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30B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9E4A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CBE4819"/>
    <w:multiLevelType w:val="hybridMultilevel"/>
    <w:tmpl w:val="7CBE4819"/>
    <w:lvl w:ilvl="0" w:tplc="98FA5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868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2AC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105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467C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080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4A4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DE92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F2A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CBE481A"/>
    <w:multiLevelType w:val="hybridMultilevel"/>
    <w:tmpl w:val="7CBE481A"/>
    <w:lvl w:ilvl="0" w:tplc="812CF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4C0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2D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C647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ACE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24B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4C1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3CAD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B866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CBE481B"/>
    <w:multiLevelType w:val="hybridMultilevel"/>
    <w:tmpl w:val="7CBE481B"/>
    <w:lvl w:ilvl="0" w:tplc="4788A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9A5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285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0CE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06C7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24EF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0CB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82E3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D2E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CBE481C"/>
    <w:multiLevelType w:val="hybridMultilevel"/>
    <w:tmpl w:val="7CBE481C"/>
    <w:lvl w:ilvl="0" w:tplc="DCD6A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ECB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E65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30F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3CA9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500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08F3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569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77441933">
    <w:abstractNumId w:val="30"/>
  </w:num>
  <w:num w:numId="2" w16cid:durableId="1533109582">
    <w:abstractNumId w:val="30"/>
  </w:num>
  <w:num w:numId="3" w16cid:durableId="674185382">
    <w:abstractNumId w:val="30"/>
  </w:num>
  <w:num w:numId="4" w16cid:durableId="875657342">
    <w:abstractNumId w:val="30"/>
  </w:num>
  <w:num w:numId="5" w16cid:durableId="1309939291">
    <w:abstractNumId w:val="30"/>
  </w:num>
  <w:num w:numId="6" w16cid:durableId="447049819">
    <w:abstractNumId w:val="22"/>
  </w:num>
  <w:num w:numId="7" w16cid:durableId="1514490829">
    <w:abstractNumId w:val="16"/>
  </w:num>
  <w:num w:numId="8" w16cid:durableId="1919754581">
    <w:abstractNumId w:val="25"/>
  </w:num>
  <w:num w:numId="9" w16cid:durableId="1784223247">
    <w:abstractNumId w:val="14"/>
  </w:num>
  <w:num w:numId="10" w16cid:durableId="446118845">
    <w:abstractNumId w:val="17"/>
  </w:num>
  <w:num w:numId="11" w16cid:durableId="538325412">
    <w:abstractNumId w:val="11"/>
  </w:num>
  <w:num w:numId="12" w16cid:durableId="2009401348">
    <w:abstractNumId w:val="24"/>
  </w:num>
  <w:num w:numId="13" w16cid:durableId="845167488">
    <w:abstractNumId w:val="9"/>
  </w:num>
  <w:num w:numId="14" w16cid:durableId="1542594877">
    <w:abstractNumId w:val="18"/>
  </w:num>
  <w:num w:numId="15" w16cid:durableId="887303193">
    <w:abstractNumId w:val="20"/>
  </w:num>
  <w:num w:numId="16" w16cid:durableId="1810511696">
    <w:abstractNumId w:val="21"/>
  </w:num>
  <w:num w:numId="17" w16cid:durableId="361444742">
    <w:abstractNumId w:val="13"/>
  </w:num>
  <w:num w:numId="18" w16cid:durableId="252788547">
    <w:abstractNumId w:val="19"/>
  </w:num>
  <w:num w:numId="19" w16cid:durableId="723874461">
    <w:abstractNumId w:val="33"/>
  </w:num>
  <w:num w:numId="20" w16cid:durableId="419644357">
    <w:abstractNumId w:val="26"/>
  </w:num>
  <w:num w:numId="21" w16cid:durableId="319777395">
    <w:abstractNumId w:val="31"/>
  </w:num>
  <w:num w:numId="22" w16cid:durableId="2099522321">
    <w:abstractNumId w:val="8"/>
  </w:num>
  <w:num w:numId="23" w16cid:durableId="1022242381">
    <w:abstractNumId w:val="6"/>
  </w:num>
  <w:num w:numId="24" w16cid:durableId="1585459369">
    <w:abstractNumId w:val="5"/>
  </w:num>
  <w:num w:numId="25" w16cid:durableId="1416436032">
    <w:abstractNumId w:val="4"/>
  </w:num>
  <w:num w:numId="26" w16cid:durableId="722215048">
    <w:abstractNumId w:val="7"/>
  </w:num>
  <w:num w:numId="27" w16cid:durableId="775633483">
    <w:abstractNumId w:val="3"/>
  </w:num>
  <w:num w:numId="28" w16cid:durableId="1066145664">
    <w:abstractNumId w:val="2"/>
  </w:num>
  <w:num w:numId="29" w16cid:durableId="1453867473">
    <w:abstractNumId w:val="1"/>
  </w:num>
  <w:num w:numId="30" w16cid:durableId="1224439662">
    <w:abstractNumId w:val="0"/>
  </w:num>
  <w:num w:numId="31" w16cid:durableId="804153186">
    <w:abstractNumId w:val="10"/>
  </w:num>
  <w:num w:numId="32" w16cid:durableId="1065446653">
    <w:abstractNumId w:val="27"/>
  </w:num>
  <w:num w:numId="33" w16cid:durableId="201984905">
    <w:abstractNumId w:val="32"/>
  </w:num>
  <w:num w:numId="34" w16cid:durableId="653871578">
    <w:abstractNumId w:val="34"/>
  </w:num>
  <w:num w:numId="35" w16cid:durableId="749694664">
    <w:abstractNumId w:val="35"/>
  </w:num>
  <w:num w:numId="36" w16cid:durableId="1603755495">
    <w:abstractNumId w:val="36"/>
  </w:num>
  <w:num w:numId="37" w16cid:durableId="442924283">
    <w:abstractNumId w:val="37"/>
  </w:num>
  <w:num w:numId="38" w16cid:durableId="712267110">
    <w:abstractNumId w:val="38"/>
  </w:num>
  <w:num w:numId="39" w16cid:durableId="947664214">
    <w:abstractNumId w:val="39"/>
  </w:num>
  <w:num w:numId="40" w16cid:durableId="438181616">
    <w:abstractNumId w:val="40"/>
  </w:num>
  <w:num w:numId="41" w16cid:durableId="1098407377">
    <w:abstractNumId w:val="41"/>
  </w:num>
  <w:num w:numId="42" w16cid:durableId="1707291016">
    <w:abstractNumId w:val="42"/>
  </w:num>
  <w:num w:numId="43" w16cid:durableId="804618100">
    <w:abstractNumId w:val="43"/>
  </w:num>
  <w:num w:numId="44" w16cid:durableId="19552878">
    <w:abstractNumId w:val="28"/>
  </w:num>
  <w:num w:numId="45" w16cid:durableId="800074975">
    <w:abstractNumId w:val="15"/>
  </w:num>
  <w:num w:numId="46" w16cid:durableId="1432701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PAGE_EXISTS" w:val="True"/>
    <w:docVar w:name="DQCRepairStyles" w:val=";Heading 3;Confidentialité;"/>
    <w:docVar w:name="DQCStatus" w:val="Red"/>
    <w:docVar w:name="LW_CONFIDENCE" w:val=" "/>
    <w:docVar w:name="LW_CONST_RESTREINT_UE" w:val="RESTREINT UE"/>
    <w:docVar w:name="LW_COVERPAGE_GUID" w:val="7A8483B251924A9EB39ED453D330E54C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MODEL" w:val="SJ-030"/>
    <w:docVar w:name="LW_ID_DOCSIGNATURE" w:val="SJ-030"/>
    <w:docVar w:name="LW_ID_DOCSTRUCTURE" w:val="COM/AA"/>
    <w:docVar w:name="LW_ID_DOCTYPE" w:val="SJ-030"/>
    <w:docVar w:name="LW_INTERETEEE.CP" w:val="&lt;UNUSED&gt;"/>
    <w:docVar w:name="LW_LANGUE" w:val="PT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REF.INST.NEW" w:val="&lt;EMPTY&gt;"/>
    <w:docVar w:name="LW_REF.INST.NEW_ADOPTED" w:val="draft"/>
    <w:docVar w:name="LW_REF.INST.NEW_TEXT" w:val="(2013) XXX"/>
    <w:docVar w:name="LW_REF.INTERNE" w:val="&lt;UNUSED&gt;"/>
    <w:docVar w:name="LW_SOUS.TITRE.OBJ.CP" w:val="&lt;UNUSED&gt;"/>
    <w:docVar w:name="LW_SUPERTITRE" w:val="&lt;UNUSED&gt;"/>
    <w:docVar w:name="LW_TITRE.OBJ.CP" w:val="on [\u8230?]"/>
    <w:docVar w:name="LW_TYPE.DOC.CP" w:val="COMMISSION DECISION"/>
    <w:docVar w:name="LW_VOLUME" w:val="&lt;UNUSED&gt;"/>
  </w:docVars>
  <w:rsids>
    <w:rsidRoot w:val="00B01275"/>
    <w:rsid w:val="00002A8C"/>
    <w:rsid w:val="00004DE3"/>
    <w:rsid w:val="00005FCB"/>
    <w:rsid w:val="000061B6"/>
    <w:rsid w:val="000072B6"/>
    <w:rsid w:val="000126CD"/>
    <w:rsid w:val="00013495"/>
    <w:rsid w:val="000144A0"/>
    <w:rsid w:val="00021298"/>
    <w:rsid w:val="0003062D"/>
    <w:rsid w:val="00030B12"/>
    <w:rsid w:val="0004036D"/>
    <w:rsid w:val="00043516"/>
    <w:rsid w:val="00045B3C"/>
    <w:rsid w:val="00052F47"/>
    <w:rsid w:val="000570E2"/>
    <w:rsid w:val="00066FA8"/>
    <w:rsid w:val="00072BE5"/>
    <w:rsid w:val="00073FBD"/>
    <w:rsid w:val="00075B2E"/>
    <w:rsid w:val="00075CC4"/>
    <w:rsid w:val="00080CA5"/>
    <w:rsid w:val="00087099"/>
    <w:rsid w:val="0009022D"/>
    <w:rsid w:val="000917D6"/>
    <w:rsid w:val="00091C4A"/>
    <w:rsid w:val="00095C91"/>
    <w:rsid w:val="00097FE9"/>
    <w:rsid w:val="000A0ADB"/>
    <w:rsid w:val="000A663B"/>
    <w:rsid w:val="000A7D36"/>
    <w:rsid w:val="000B13D7"/>
    <w:rsid w:val="000B5405"/>
    <w:rsid w:val="000C646A"/>
    <w:rsid w:val="000D0B6E"/>
    <w:rsid w:val="000D38A7"/>
    <w:rsid w:val="000D4556"/>
    <w:rsid w:val="000D57A6"/>
    <w:rsid w:val="000D7B5D"/>
    <w:rsid w:val="000E27DF"/>
    <w:rsid w:val="000E41B8"/>
    <w:rsid w:val="000E6325"/>
    <w:rsid w:val="000F3235"/>
    <w:rsid w:val="00104FFA"/>
    <w:rsid w:val="00110C0D"/>
    <w:rsid w:val="00110E3B"/>
    <w:rsid w:val="00112F74"/>
    <w:rsid w:val="00113FC0"/>
    <w:rsid w:val="00121B22"/>
    <w:rsid w:val="001225CA"/>
    <w:rsid w:val="00122FF5"/>
    <w:rsid w:val="00132D20"/>
    <w:rsid w:val="001448A8"/>
    <w:rsid w:val="001452D9"/>
    <w:rsid w:val="001463FC"/>
    <w:rsid w:val="0015116E"/>
    <w:rsid w:val="0015396D"/>
    <w:rsid w:val="0015514E"/>
    <w:rsid w:val="0015680D"/>
    <w:rsid w:val="001578E4"/>
    <w:rsid w:val="001612D4"/>
    <w:rsid w:val="001624A5"/>
    <w:rsid w:val="00162F67"/>
    <w:rsid w:val="00164EAE"/>
    <w:rsid w:val="00165383"/>
    <w:rsid w:val="00166F9D"/>
    <w:rsid w:val="00173012"/>
    <w:rsid w:val="00176F56"/>
    <w:rsid w:val="00177B65"/>
    <w:rsid w:val="00181F69"/>
    <w:rsid w:val="00182DE2"/>
    <w:rsid w:val="001907B2"/>
    <w:rsid w:val="00191F74"/>
    <w:rsid w:val="00194E0B"/>
    <w:rsid w:val="001A092C"/>
    <w:rsid w:val="001A10FB"/>
    <w:rsid w:val="001A3408"/>
    <w:rsid w:val="001A6D92"/>
    <w:rsid w:val="001B1D3A"/>
    <w:rsid w:val="001B3478"/>
    <w:rsid w:val="001B3A49"/>
    <w:rsid w:val="001B4978"/>
    <w:rsid w:val="001B6058"/>
    <w:rsid w:val="001C2C45"/>
    <w:rsid w:val="001C454E"/>
    <w:rsid w:val="001C641E"/>
    <w:rsid w:val="001C6509"/>
    <w:rsid w:val="001D0A58"/>
    <w:rsid w:val="001D138A"/>
    <w:rsid w:val="001D38FF"/>
    <w:rsid w:val="001D72DF"/>
    <w:rsid w:val="001E49E5"/>
    <w:rsid w:val="001F1B1E"/>
    <w:rsid w:val="00200894"/>
    <w:rsid w:val="00202FF8"/>
    <w:rsid w:val="00203237"/>
    <w:rsid w:val="002113F8"/>
    <w:rsid w:val="00215433"/>
    <w:rsid w:val="002169E2"/>
    <w:rsid w:val="00217223"/>
    <w:rsid w:val="00217475"/>
    <w:rsid w:val="00220942"/>
    <w:rsid w:val="002273A8"/>
    <w:rsid w:val="00232088"/>
    <w:rsid w:val="002377FA"/>
    <w:rsid w:val="002379EA"/>
    <w:rsid w:val="00244526"/>
    <w:rsid w:val="00245A1F"/>
    <w:rsid w:val="00254A1F"/>
    <w:rsid w:val="00255328"/>
    <w:rsid w:val="0025594D"/>
    <w:rsid w:val="00256EDA"/>
    <w:rsid w:val="00260633"/>
    <w:rsid w:val="00260E5B"/>
    <w:rsid w:val="002633E6"/>
    <w:rsid w:val="002640C3"/>
    <w:rsid w:val="002665A6"/>
    <w:rsid w:val="0026689E"/>
    <w:rsid w:val="00275C27"/>
    <w:rsid w:val="00282DF1"/>
    <w:rsid w:val="00283B06"/>
    <w:rsid w:val="0028497F"/>
    <w:rsid w:val="00284E68"/>
    <w:rsid w:val="002860A1"/>
    <w:rsid w:val="00290841"/>
    <w:rsid w:val="00290CE5"/>
    <w:rsid w:val="00297A6A"/>
    <w:rsid w:val="002A5F49"/>
    <w:rsid w:val="002B0CBA"/>
    <w:rsid w:val="002B25D9"/>
    <w:rsid w:val="002B5504"/>
    <w:rsid w:val="002B7912"/>
    <w:rsid w:val="002C0605"/>
    <w:rsid w:val="002D7642"/>
    <w:rsid w:val="002E3B91"/>
    <w:rsid w:val="002E500F"/>
    <w:rsid w:val="002E517F"/>
    <w:rsid w:val="002F43A7"/>
    <w:rsid w:val="002F4D10"/>
    <w:rsid w:val="00300B79"/>
    <w:rsid w:val="003010BD"/>
    <w:rsid w:val="0030496A"/>
    <w:rsid w:val="00306710"/>
    <w:rsid w:val="00306ACF"/>
    <w:rsid w:val="003073DB"/>
    <w:rsid w:val="0031425B"/>
    <w:rsid w:val="00315999"/>
    <w:rsid w:val="003177B9"/>
    <w:rsid w:val="00320BFA"/>
    <w:rsid w:val="00321E26"/>
    <w:rsid w:val="003255F9"/>
    <w:rsid w:val="00331AE7"/>
    <w:rsid w:val="0033240C"/>
    <w:rsid w:val="00333CDA"/>
    <w:rsid w:val="00336285"/>
    <w:rsid w:val="0033670A"/>
    <w:rsid w:val="003369BD"/>
    <w:rsid w:val="00337649"/>
    <w:rsid w:val="00337D3C"/>
    <w:rsid w:val="00337F2B"/>
    <w:rsid w:val="00350A40"/>
    <w:rsid w:val="00351673"/>
    <w:rsid w:val="00354650"/>
    <w:rsid w:val="00363D06"/>
    <w:rsid w:val="00365E15"/>
    <w:rsid w:val="00366977"/>
    <w:rsid w:val="0037461A"/>
    <w:rsid w:val="00375DBC"/>
    <w:rsid w:val="003764B9"/>
    <w:rsid w:val="00376D40"/>
    <w:rsid w:val="00380CE5"/>
    <w:rsid w:val="00381D7B"/>
    <w:rsid w:val="00381DB0"/>
    <w:rsid w:val="00384EE1"/>
    <w:rsid w:val="0038560B"/>
    <w:rsid w:val="00385A96"/>
    <w:rsid w:val="00393511"/>
    <w:rsid w:val="00393EFD"/>
    <w:rsid w:val="00396921"/>
    <w:rsid w:val="00397E0A"/>
    <w:rsid w:val="003A0223"/>
    <w:rsid w:val="003A0DF1"/>
    <w:rsid w:val="003A2399"/>
    <w:rsid w:val="003A5441"/>
    <w:rsid w:val="003A5FB5"/>
    <w:rsid w:val="003B12F4"/>
    <w:rsid w:val="003B2389"/>
    <w:rsid w:val="003B3B83"/>
    <w:rsid w:val="003C32FF"/>
    <w:rsid w:val="003D19BA"/>
    <w:rsid w:val="003D2FFB"/>
    <w:rsid w:val="003D378D"/>
    <w:rsid w:val="003E1CE3"/>
    <w:rsid w:val="003E4528"/>
    <w:rsid w:val="003E7E08"/>
    <w:rsid w:val="003F1778"/>
    <w:rsid w:val="003F3652"/>
    <w:rsid w:val="003F65DD"/>
    <w:rsid w:val="00402614"/>
    <w:rsid w:val="0040290F"/>
    <w:rsid w:val="00407081"/>
    <w:rsid w:val="0041403B"/>
    <w:rsid w:val="004161A6"/>
    <w:rsid w:val="0041622D"/>
    <w:rsid w:val="00416EBF"/>
    <w:rsid w:val="00417EB1"/>
    <w:rsid w:val="0042797E"/>
    <w:rsid w:val="00434304"/>
    <w:rsid w:val="00437A21"/>
    <w:rsid w:val="00437BB8"/>
    <w:rsid w:val="004435A8"/>
    <w:rsid w:val="004437F5"/>
    <w:rsid w:val="00443FD9"/>
    <w:rsid w:val="004470E3"/>
    <w:rsid w:val="00453F14"/>
    <w:rsid w:val="00455735"/>
    <w:rsid w:val="00460F5E"/>
    <w:rsid w:val="004668DB"/>
    <w:rsid w:val="0047021A"/>
    <w:rsid w:val="00471447"/>
    <w:rsid w:val="004726DF"/>
    <w:rsid w:val="00472947"/>
    <w:rsid w:val="00474479"/>
    <w:rsid w:val="00483FD7"/>
    <w:rsid w:val="00485E34"/>
    <w:rsid w:val="0049358F"/>
    <w:rsid w:val="0049550E"/>
    <w:rsid w:val="00495D57"/>
    <w:rsid w:val="00496D07"/>
    <w:rsid w:val="004A1C2D"/>
    <w:rsid w:val="004B0ABD"/>
    <w:rsid w:val="004B257B"/>
    <w:rsid w:val="004B4575"/>
    <w:rsid w:val="004B7CE5"/>
    <w:rsid w:val="004C40E9"/>
    <w:rsid w:val="004C6006"/>
    <w:rsid w:val="004D1CE2"/>
    <w:rsid w:val="004D5F36"/>
    <w:rsid w:val="004E3792"/>
    <w:rsid w:val="004E4B85"/>
    <w:rsid w:val="004E5EC7"/>
    <w:rsid w:val="004E6A2C"/>
    <w:rsid w:val="004F0799"/>
    <w:rsid w:val="004F0DCF"/>
    <w:rsid w:val="004F2252"/>
    <w:rsid w:val="0050202A"/>
    <w:rsid w:val="00504156"/>
    <w:rsid w:val="005131FA"/>
    <w:rsid w:val="00517DDE"/>
    <w:rsid w:val="00522CC2"/>
    <w:rsid w:val="00523BE6"/>
    <w:rsid w:val="00523F23"/>
    <w:rsid w:val="005270E3"/>
    <w:rsid w:val="00530417"/>
    <w:rsid w:val="0053260C"/>
    <w:rsid w:val="00540292"/>
    <w:rsid w:val="005405C1"/>
    <w:rsid w:val="00540A2C"/>
    <w:rsid w:val="00543D85"/>
    <w:rsid w:val="00556761"/>
    <w:rsid w:val="00566690"/>
    <w:rsid w:val="00566E1D"/>
    <w:rsid w:val="005671B9"/>
    <w:rsid w:val="005708D2"/>
    <w:rsid w:val="00572126"/>
    <w:rsid w:val="005767F3"/>
    <w:rsid w:val="005863DA"/>
    <w:rsid w:val="00586400"/>
    <w:rsid w:val="00592B76"/>
    <w:rsid w:val="00595437"/>
    <w:rsid w:val="00596390"/>
    <w:rsid w:val="0059792C"/>
    <w:rsid w:val="005A1984"/>
    <w:rsid w:val="005A1BF8"/>
    <w:rsid w:val="005A1F7F"/>
    <w:rsid w:val="005A422D"/>
    <w:rsid w:val="005A425A"/>
    <w:rsid w:val="005B3F53"/>
    <w:rsid w:val="005B52FD"/>
    <w:rsid w:val="005C06A3"/>
    <w:rsid w:val="005D180F"/>
    <w:rsid w:val="005D1849"/>
    <w:rsid w:val="005D2CF3"/>
    <w:rsid w:val="005D374B"/>
    <w:rsid w:val="005D3974"/>
    <w:rsid w:val="005D5777"/>
    <w:rsid w:val="005D6A0D"/>
    <w:rsid w:val="005E18B7"/>
    <w:rsid w:val="005E2DA6"/>
    <w:rsid w:val="005E3815"/>
    <w:rsid w:val="005F37B7"/>
    <w:rsid w:val="005F3A11"/>
    <w:rsid w:val="005F4C85"/>
    <w:rsid w:val="005F556E"/>
    <w:rsid w:val="00605B8A"/>
    <w:rsid w:val="00606393"/>
    <w:rsid w:val="006100ED"/>
    <w:rsid w:val="00611FEC"/>
    <w:rsid w:val="0061406A"/>
    <w:rsid w:val="00621BC8"/>
    <w:rsid w:val="006258A8"/>
    <w:rsid w:val="00627C8A"/>
    <w:rsid w:val="00635971"/>
    <w:rsid w:val="00636104"/>
    <w:rsid w:val="00642818"/>
    <w:rsid w:val="00643469"/>
    <w:rsid w:val="006434BE"/>
    <w:rsid w:val="006459DF"/>
    <w:rsid w:val="00646F8B"/>
    <w:rsid w:val="006529F5"/>
    <w:rsid w:val="00652A35"/>
    <w:rsid w:val="006533C2"/>
    <w:rsid w:val="0065372D"/>
    <w:rsid w:val="00665E26"/>
    <w:rsid w:val="006662C0"/>
    <w:rsid w:val="0067075D"/>
    <w:rsid w:val="00673856"/>
    <w:rsid w:val="00675E77"/>
    <w:rsid w:val="00676781"/>
    <w:rsid w:val="00676A6A"/>
    <w:rsid w:val="00677C05"/>
    <w:rsid w:val="00680478"/>
    <w:rsid w:val="00682C61"/>
    <w:rsid w:val="0068548E"/>
    <w:rsid w:val="00690889"/>
    <w:rsid w:val="006A1FB6"/>
    <w:rsid w:val="006A54C3"/>
    <w:rsid w:val="006A57AB"/>
    <w:rsid w:val="006B11D8"/>
    <w:rsid w:val="006B2CBC"/>
    <w:rsid w:val="006B6F39"/>
    <w:rsid w:val="006B7CFF"/>
    <w:rsid w:val="006C151A"/>
    <w:rsid w:val="006C1DC2"/>
    <w:rsid w:val="006C3756"/>
    <w:rsid w:val="006C38FD"/>
    <w:rsid w:val="006C41D1"/>
    <w:rsid w:val="006C7E5A"/>
    <w:rsid w:val="006D3B00"/>
    <w:rsid w:val="006D515C"/>
    <w:rsid w:val="006D69A4"/>
    <w:rsid w:val="006E13F4"/>
    <w:rsid w:val="006E5454"/>
    <w:rsid w:val="006E5556"/>
    <w:rsid w:val="006E6651"/>
    <w:rsid w:val="006F05E8"/>
    <w:rsid w:val="006F2ACC"/>
    <w:rsid w:val="006F31D6"/>
    <w:rsid w:val="006F4F9A"/>
    <w:rsid w:val="006F5BA3"/>
    <w:rsid w:val="006F721F"/>
    <w:rsid w:val="007006D4"/>
    <w:rsid w:val="00701388"/>
    <w:rsid w:val="00702875"/>
    <w:rsid w:val="00702BF1"/>
    <w:rsid w:val="00705930"/>
    <w:rsid w:val="00707EC7"/>
    <w:rsid w:val="00715561"/>
    <w:rsid w:val="00717F72"/>
    <w:rsid w:val="00720277"/>
    <w:rsid w:val="0074059D"/>
    <w:rsid w:val="00751DF8"/>
    <w:rsid w:val="0075444D"/>
    <w:rsid w:val="007557E7"/>
    <w:rsid w:val="0075649F"/>
    <w:rsid w:val="00762241"/>
    <w:rsid w:val="00762D3D"/>
    <w:rsid w:val="00763FE9"/>
    <w:rsid w:val="0077040D"/>
    <w:rsid w:val="00771E5F"/>
    <w:rsid w:val="007741E0"/>
    <w:rsid w:val="007761F5"/>
    <w:rsid w:val="00777471"/>
    <w:rsid w:val="00780C3C"/>
    <w:rsid w:val="007811EC"/>
    <w:rsid w:val="007851E2"/>
    <w:rsid w:val="007856FA"/>
    <w:rsid w:val="007872AF"/>
    <w:rsid w:val="0079442F"/>
    <w:rsid w:val="007A1103"/>
    <w:rsid w:val="007A4FE5"/>
    <w:rsid w:val="007A6722"/>
    <w:rsid w:val="007A78E2"/>
    <w:rsid w:val="007B18FF"/>
    <w:rsid w:val="007B1987"/>
    <w:rsid w:val="007B70C7"/>
    <w:rsid w:val="007B7C68"/>
    <w:rsid w:val="007C0895"/>
    <w:rsid w:val="007D1F93"/>
    <w:rsid w:val="007D3A37"/>
    <w:rsid w:val="007D4793"/>
    <w:rsid w:val="007D4A69"/>
    <w:rsid w:val="007D4B3C"/>
    <w:rsid w:val="007E1EDC"/>
    <w:rsid w:val="007E69FB"/>
    <w:rsid w:val="007F10A6"/>
    <w:rsid w:val="007F37D9"/>
    <w:rsid w:val="007F52DF"/>
    <w:rsid w:val="007F7655"/>
    <w:rsid w:val="008013BB"/>
    <w:rsid w:val="00803CCA"/>
    <w:rsid w:val="008047A4"/>
    <w:rsid w:val="00814CF0"/>
    <w:rsid w:val="00820A8F"/>
    <w:rsid w:val="00821108"/>
    <w:rsid w:val="00821E1B"/>
    <w:rsid w:val="008235A5"/>
    <w:rsid w:val="00827C28"/>
    <w:rsid w:val="008305D4"/>
    <w:rsid w:val="00832C46"/>
    <w:rsid w:val="008343FE"/>
    <w:rsid w:val="00843417"/>
    <w:rsid w:val="0084458A"/>
    <w:rsid w:val="0085020F"/>
    <w:rsid w:val="00855AE5"/>
    <w:rsid w:val="00855C7E"/>
    <w:rsid w:val="00857318"/>
    <w:rsid w:val="00866204"/>
    <w:rsid w:val="00873FC2"/>
    <w:rsid w:val="0087699F"/>
    <w:rsid w:val="00882B7F"/>
    <w:rsid w:val="008849D1"/>
    <w:rsid w:val="00891924"/>
    <w:rsid w:val="00893479"/>
    <w:rsid w:val="00893A3E"/>
    <w:rsid w:val="00894868"/>
    <w:rsid w:val="00897F43"/>
    <w:rsid w:val="008A2ACF"/>
    <w:rsid w:val="008B45BD"/>
    <w:rsid w:val="008C0E7F"/>
    <w:rsid w:val="008D1A08"/>
    <w:rsid w:val="008D4D2E"/>
    <w:rsid w:val="008D75D1"/>
    <w:rsid w:val="008E0A31"/>
    <w:rsid w:val="008E1B71"/>
    <w:rsid w:val="008E53CB"/>
    <w:rsid w:val="008F5443"/>
    <w:rsid w:val="008F66F2"/>
    <w:rsid w:val="0090394C"/>
    <w:rsid w:val="00911759"/>
    <w:rsid w:val="00915713"/>
    <w:rsid w:val="009263A1"/>
    <w:rsid w:val="00926772"/>
    <w:rsid w:val="00933AB7"/>
    <w:rsid w:val="00937629"/>
    <w:rsid w:val="00937E06"/>
    <w:rsid w:val="0094184C"/>
    <w:rsid w:val="009436E2"/>
    <w:rsid w:val="00943733"/>
    <w:rsid w:val="00944FC0"/>
    <w:rsid w:val="0095142B"/>
    <w:rsid w:val="0095486C"/>
    <w:rsid w:val="0095722F"/>
    <w:rsid w:val="00960469"/>
    <w:rsid w:val="00962CB4"/>
    <w:rsid w:val="00964F9D"/>
    <w:rsid w:val="0097129A"/>
    <w:rsid w:val="009712FA"/>
    <w:rsid w:val="009741DE"/>
    <w:rsid w:val="00974DF7"/>
    <w:rsid w:val="009778C0"/>
    <w:rsid w:val="009823C8"/>
    <w:rsid w:val="0098270D"/>
    <w:rsid w:val="009856FE"/>
    <w:rsid w:val="009A22FB"/>
    <w:rsid w:val="009A2647"/>
    <w:rsid w:val="009A4B42"/>
    <w:rsid w:val="009A4B8F"/>
    <w:rsid w:val="009A54B6"/>
    <w:rsid w:val="009A67E8"/>
    <w:rsid w:val="009B137D"/>
    <w:rsid w:val="009B7522"/>
    <w:rsid w:val="009C1069"/>
    <w:rsid w:val="009C2AF4"/>
    <w:rsid w:val="009C3D5F"/>
    <w:rsid w:val="009D0A34"/>
    <w:rsid w:val="009D5EC3"/>
    <w:rsid w:val="009D6A62"/>
    <w:rsid w:val="009E2F4B"/>
    <w:rsid w:val="009E4826"/>
    <w:rsid w:val="009E4CD5"/>
    <w:rsid w:val="009E5F10"/>
    <w:rsid w:val="009E66AC"/>
    <w:rsid w:val="009F74A9"/>
    <w:rsid w:val="00A02A13"/>
    <w:rsid w:val="00A02E39"/>
    <w:rsid w:val="00A03C72"/>
    <w:rsid w:val="00A110E1"/>
    <w:rsid w:val="00A112C8"/>
    <w:rsid w:val="00A12819"/>
    <w:rsid w:val="00A1686F"/>
    <w:rsid w:val="00A17CA9"/>
    <w:rsid w:val="00A230E7"/>
    <w:rsid w:val="00A2498E"/>
    <w:rsid w:val="00A24CCB"/>
    <w:rsid w:val="00A26E30"/>
    <w:rsid w:val="00A26E7A"/>
    <w:rsid w:val="00A3041C"/>
    <w:rsid w:val="00A30946"/>
    <w:rsid w:val="00A330FF"/>
    <w:rsid w:val="00A3591A"/>
    <w:rsid w:val="00A37611"/>
    <w:rsid w:val="00A469F7"/>
    <w:rsid w:val="00A50A48"/>
    <w:rsid w:val="00A5279B"/>
    <w:rsid w:val="00A54FF8"/>
    <w:rsid w:val="00A61636"/>
    <w:rsid w:val="00A63F13"/>
    <w:rsid w:val="00A664B7"/>
    <w:rsid w:val="00A66577"/>
    <w:rsid w:val="00A71164"/>
    <w:rsid w:val="00A72DB2"/>
    <w:rsid w:val="00A76A4A"/>
    <w:rsid w:val="00A82514"/>
    <w:rsid w:val="00A844B5"/>
    <w:rsid w:val="00A87CF0"/>
    <w:rsid w:val="00A94D36"/>
    <w:rsid w:val="00AA311E"/>
    <w:rsid w:val="00AA482D"/>
    <w:rsid w:val="00AA6FE1"/>
    <w:rsid w:val="00AC04A7"/>
    <w:rsid w:val="00AC191D"/>
    <w:rsid w:val="00AC4814"/>
    <w:rsid w:val="00AD1677"/>
    <w:rsid w:val="00AD179E"/>
    <w:rsid w:val="00AD36CA"/>
    <w:rsid w:val="00AD3BA7"/>
    <w:rsid w:val="00AD431E"/>
    <w:rsid w:val="00AD4629"/>
    <w:rsid w:val="00AD60FB"/>
    <w:rsid w:val="00AD6C8A"/>
    <w:rsid w:val="00AD702F"/>
    <w:rsid w:val="00AD79EC"/>
    <w:rsid w:val="00AF1C49"/>
    <w:rsid w:val="00AF2358"/>
    <w:rsid w:val="00AF6E4E"/>
    <w:rsid w:val="00B01275"/>
    <w:rsid w:val="00B0242F"/>
    <w:rsid w:val="00B156B3"/>
    <w:rsid w:val="00B1637A"/>
    <w:rsid w:val="00B2758C"/>
    <w:rsid w:val="00B3465F"/>
    <w:rsid w:val="00B42824"/>
    <w:rsid w:val="00B43BC4"/>
    <w:rsid w:val="00B47DC5"/>
    <w:rsid w:val="00B609E3"/>
    <w:rsid w:val="00B65C0D"/>
    <w:rsid w:val="00B65E06"/>
    <w:rsid w:val="00B6649E"/>
    <w:rsid w:val="00B6660E"/>
    <w:rsid w:val="00B66D95"/>
    <w:rsid w:val="00B72867"/>
    <w:rsid w:val="00B8085B"/>
    <w:rsid w:val="00B84362"/>
    <w:rsid w:val="00B92D1E"/>
    <w:rsid w:val="00B931DC"/>
    <w:rsid w:val="00BA0E8B"/>
    <w:rsid w:val="00BA3AB5"/>
    <w:rsid w:val="00BA634E"/>
    <w:rsid w:val="00BA71CF"/>
    <w:rsid w:val="00BB4E1E"/>
    <w:rsid w:val="00BB720F"/>
    <w:rsid w:val="00BC56A6"/>
    <w:rsid w:val="00BD33EF"/>
    <w:rsid w:val="00BD407B"/>
    <w:rsid w:val="00BE0AF3"/>
    <w:rsid w:val="00BE19D5"/>
    <w:rsid w:val="00BE33CD"/>
    <w:rsid w:val="00BE51A5"/>
    <w:rsid w:val="00BF272C"/>
    <w:rsid w:val="00BF2A09"/>
    <w:rsid w:val="00BF7091"/>
    <w:rsid w:val="00C00410"/>
    <w:rsid w:val="00C0214F"/>
    <w:rsid w:val="00C031A1"/>
    <w:rsid w:val="00C0337D"/>
    <w:rsid w:val="00C046E5"/>
    <w:rsid w:val="00C07FF6"/>
    <w:rsid w:val="00C10D65"/>
    <w:rsid w:val="00C12BB5"/>
    <w:rsid w:val="00C14890"/>
    <w:rsid w:val="00C26368"/>
    <w:rsid w:val="00C30293"/>
    <w:rsid w:val="00C3114C"/>
    <w:rsid w:val="00C35D8A"/>
    <w:rsid w:val="00C46206"/>
    <w:rsid w:val="00C4719A"/>
    <w:rsid w:val="00C501BA"/>
    <w:rsid w:val="00C50EB9"/>
    <w:rsid w:val="00C5247E"/>
    <w:rsid w:val="00C62038"/>
    <w:rsid w:val="00C635BC"/>
    <w:rsid w:val="00C64051"/>
    <w:rsid w:val="00C640C6"/>
    <w:rsid w:val="00C70F42"/>
    <w:rsid w:val="00C714F2"/>
    <w:rsid w:val="00C85F71"/>
    <w:rsid w:val="00C90EBA"/>
    <w:rsid w:val="00C92C92"/>
    <w:rsid w:val="00C93044"/>
    <w:rsid w:val="00C940F1"/>
    <w:rsid w:val="00C958A9"/>
    <w:rsid w:val="00C97F82"/>
    <w:rsid w:val="00CA013A"/>
    <w:rsid w:val="00CA2C79"/>
    <w:rsid w:val="00CB0550"/>
    <w:rsid w:val="00CB3671"/>
    <w:rsid w:val="00CB55EB"/>
    <w:rsid w:val="00CC5F3B"/>
    <w:rsid w:val="00CC6F58"/>
    <w:rsid w:val="00CC7B4A"/>
    <w:rsid w:val="00CD337F"/>
    <w:rsid w:val="00CD72E1"/>
    <w:rsid w:val="00CE4A14"/>
    <w:rsid w:val="00CE6BAD"/>
    <w:rsid w:val="00CF07B5"/>
    <w:rsid w:val="00CF370A"/>
    <w:rsid w:val="00D0001A"/>
    <w:rsid w:val="00D01DF4"/>
    <w:rsid w:val="00D05470"/>
    <w:rsid w:val="00D07359"/>
    <w:rsid w:val="00D07C37"/>
    <w:rsid w:val="00D10197"/>
    <w:rsid w:val="00D10219"/>
    <w:rsid w:val="00D1444B"/>
    <w:rsid w:val="00D1763A"/>
    <w:rsid w:val="00D17BE6"/>
    <w:rsid w:val="00D17F33"/>
    <w:rsid w:val="00D21951"/>
    <w:rsid w:val="00D23043"/>
    <w:rsid w:val="00D37C8B"/>
    <w:rsid w:val="00D42218"/>
    <w:rsid w:val="00D46284"/>
    <w:rsid w:val="00D57ACD"/>
    <w:rsid w:val="00D678E2"/>
    <w:rsid w:val="00D67A30"/>
    <w:rsid w:val="00D67CC6"/>
    <w:rsid w:val="00D76714"/>
    <w:rsid w:val="00D8102A"/>
    <w:rsid w:val="00D8194A"/>
    <w:rsid w:val="00D87903"/>
    <w:rsid w:val="00D87CD5"/>
    <w:rsid w:val="00D91DA6"/>
    <w:rsid w:val="00D97152"/>
    <w:rsid w:val="00D9784F"/>
    <w:rsid w:val="00D97FDF"/>
    <w:rsid w:val="00DA2EB7"/>
    <w:rsid w:val="00DA3F1D"/>
    <w:rsid w:val="00DC5B73"/>
    <w:rsid w:val="00DE0613"/>
    <w:rsid w:val="00DE08A0"/>
    <w:rsid w:val="00DE08D7"/>
    <w:rsid w:val="00DE1958"/>
    <w:rsid w:val="00DE3874"/>
    <w:rsid w:val="00DE3A19"/>
    <w:rsid w:val="00DF11CB"/>
    <w:rsid w:val="00DF2E46"/>
    <w:rsid w:val="00DF306A"/>
    <w:rsid w:val="00DF366D"/>
    <w:rsid w:val="00E07ADE"/>
    <w:rsid w:val="00E07BC5"/>
    <w:rsid w:val="00E110C4"/>
    <w:rsid w:val="00E2289D"/>
    <w:rsid w:val="00E231A5"/>
    <w:rsid w:val="00E27551"/>
    <w:rsid w:val="00E3175E"/>
    <w:rsid w:val="00E32F14"/>
    <w:rsid w:val="00E35D2C"/>
    <w:rsid w:val="00E36139"/>
    <w:rsid w:val="00E361F7"/>
    <w:rsid w:val="00E434A3"/>
    <w:rsid w:val="00E56220"/>
    <w:rsid w:val="00E56C8B"/>
    <w:rsid w:val="00E578C0"/>
    <w:rsid w:val="00E61461"/>
    <w:rsid w:val="00E624DA"/>
    <w:rsid w:val="00E64E3B"/>
    <w:rsid w:val="00E6644E"/>
    <w:rsid w:val="00E71A34"/>
    <w:rsid w:val="00E7398D"/>
    <w:rsid w:val="00E761C7"/>
    <w:rsid w:val="00E7670A"/>
    <w:rsid w:val="00E8266F"/>
    <w:rsid w:val="00E83819"/>
    <w:rsid w:val="00E83B88"/>
    <w:rsid w:val="00E84652"/>
    <w:rsid w:val="00E856FC"/>
    <w:rsid w:val="00E92E8D"/>
    <w:rsid w:val="00E94511"/>
    <w:rsid w:val="00E95064"/>
    <w:rsid w:val="00E959A7"/>
    <w:rsid w:val="00EA2650"/>
    <w:rsid w:val="00EB51A3"/>
    <w:rsid w:val="00EC36F8"/>
    <w:rsid w:val="00EC44CF"/>
    <w:rsid w:val="00EC6006"/>
    <w:rsid w:val="00ED3363"/>
    <w:rsid w:val="00ED77C9"/>
    <w:rsid w:val="00EE15D3"/>
    <w:rsid w:val="00EE629C"/>
    <w:rsid w:val="00EF04B9"/>
    <w:rsid w:val="00EF0826"/>
    <w:rsid w:val="00EF30CE"/>
    <w:rsid w:val="00EF3E1A"/>
    <w:rsid w:val="00EF6850"/>
    <w:rsid w:val="00F021AE"/>
    <w:rsid w:val="00F04B3C"/>
    <w:rsid w:val="00F059B1"/>
    <w:rsid w:val="00F134C4"/>
    <w:rsid w:val="00F1506E"/>
    <w:rsid w:val="00F306FC"/>
    <w:rsid w:val="00F30B8C"/>
    <w:rsid w:val="00F35306"/>
    <w:rsid w:val="00F35417"/>
    <w:rsid w:val="00F37BDB"/>
    <w:rsid w:val="00F427B7"/>
    <w:rsid w:val="00F43BB6"/>
    <w:rsid w:val="00F61910"/>
    <w:rsid w:val="00F63CCE"/>
    <w:rsid w:val="00F649B0"/>
    <w:rsid w:val="00F710C3"/>
    <w:rsid w:val="00F74522"/>
    <w:rsid w:val="00F75F9C"/>
    <w:rsid w:val="00F775EC"/>
    <w:rsid w:val="00F77A5E"/>
    <w:rsid w:val="00F82204"/>
    <w:rsid w:val="00F82DE2"/>
    <w:rsid w:val="00F927F2"/>
    <w:rsid w:val="00F966E4"/>
    <w:rsid w:val="00F971B4"/>
    <w:rsid w:val="00FA0359"/>
    <w:rsid w:val="00FA21B1"/>
    <w:rsid w:val="00FA5F73"/>
    <w:rsid w:val="00FB7193"/>
    <w:rsid w:val="00FC15A1"/>
    <w:rsid w:val="00FC5428"/>
    <w:rsid w:val="00FC6434"/>
    <w:rsid w:val="00FD21FF"/>
    <w:rsid w:val="00FD7042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1AA566"/>
  <w15:docId w15:val="{24542428-21D4-486E-BF38-C9D28549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A3"/>
    <w:pPr>
      <w:spacing w:before="120"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Text1"/>
    <w:qFormat/>
    <w:rsid w:val="0052080B"/>
    <w:pPr>
      <w:keepNext/>
      <w:numPr>
        <w:numId w:val="12"/>
      </w:numPr>
      <w:spacing w:before="360"/>
      <w:outlineLvl w:val="0"/>
    </w:pPr>
    <w:rPr>
      <w:b/>
      <w:bCs/>
      <w:smallCaps/>
      <w:szCs w:val="32"/>
    </w:rPr>
  </w:style>
  <w:style w:type="paragraph" w:styleId="Ttulo2">
    <w:name w:val="heading 2"/>
    <w:basedOn w:val="Normal"/>
    <w:next w:val="Text1"/>
    <w:link w:val="Ttulo2Carter"/>
    <w:qFormat/>
    <w:rsid w:val="005D46E3"/>
    <w:pPr>
      <w:keepNext/>
      <w:numPr>
        <w:ilvl w:val="1"/>
        <w:numId w:val="12"/>
      </w:numPr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Text1"/>
    <w:qFormat/>
    <w:rsid w:val="00D96EBA"/>
    <w:pPr>
      <w:keepNext/>
      <w:numPr>
        <w:ilvl w:val="2"/>
        <w:numId w:val="1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Text1"/>
    <w:qFormat/>
    <w:rsid w:val="001A5BE0"/>
    <w:pPr>
      <w:keepNext/>
      <w:numPr>
        <w:ilvl w:val="3"/>
        <w:numId w:val="12"/>
      </w:numPr>
      <w:outlineLvl w:val="3"/>
    </w:pPr>
    <w:rPr>
      <w:bCs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C4B81"/>
    <w:pPr>
      <w:tabs>
        <w:tab w:val="center" w:pos="4535"/>
        <w:tab w:val="right" w:pos="9071"/>
      </w:tabs>
      <w:spacing w:before="0"/>
    </w:pPr>
    <w:rPr>
      <w:rFonts w:eastAsia="Calibri"/>
      <w:szCs w:val="22"/>
    </w:rPr>
  </w:style>
  <w:style w:type="paragraph" w:styleId="Rodap">
    <w:name w:val="footer"/>
    <w:basedOn w:val="Normal"/>
    <w:link w:val="RodapCarter"/>
    <w:uiPriority w:val="99"/>
    <w:rsid w:val="001A5BE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xtodenotaderodap">
    <w:name w:val="footnote text"/>
    <w:basedOn w:val="Normal"/>
    <w:link w:val="TextodenotaderodapCarter"/>
    <w:semiHidden/>
    <w:rsid w:val="001A5BE0"/>
    <w:pPr>
      <w:spacing w:before="0" w:after="0"/>
      <w:ind w:left="720" w:hanging="720"/>
    </w:pPr>
    <w:rPr>
      <w:sz w:val="20"/>
      <w:szCs w:val="20"/>
    </w:rPr>
  </w:style>
  <w:style w:type="paragraph" w:styleId="ndice1">
    <w:name w:val="toc 1"/>
    <w:basedOn w:val="Normal"/>
    <w:next w:val="Normal"/>
    <w:semiHidden/>
    <w:rsid w:val="001A5BE0"/>
    <w:pPr>
      <w:tabs>
        <w:tab w:val="right" w:leader="dot" w:pos="9071"/>
      </w:tabs>
      <w:spacing w:before="60"/>
      <w:ind w:left="850" w:hanging="850"/>
      <w:jc w:val="left"/>
    </w:pPr>
  </w:style>
  <w:style w:type="paragraph" w:styleId="ndice2">
    <w:name w:val="toc 2"/>
    <w:basedOn w:val="Normal"/>
    <w:next w:val="Normal"/>
    <w:semiHidden/>
    <w:rsid w:val="001A5BE0"/>
    <w:pPr>
      <w:tabs>
        <w:tab w:val="right" w:leader="dot" w:pos="9071"/>
      </w:tabs>
      <w:spacing w:before="60"/>
      <w:ind w:left="850" w:hanging="850"/>
      <w:jc w:val="left"/>
    </w:pPr>
  </w:style>
  <w:style w:type="paragraph" w:styleId="ndice3">
    <w:name w:val="toc 3"/>
    <w:basedOn w:val="Normal"/>
    <w:next w:val="Normal"/>
    <w:semiHidden/>
    <w:rsid w:val="001A5BE0"/>
    <w:pPr>
      <w:tabs>
        <w:tab w:val="right" w:leader="dot" w:pos="9071"/>
      </w:tabs>
      <w:spacing w:before="60"/>
      <w:ind w:left="850" w:hanging="850"/>
      <w:jc w:val="left"/>
    </w:pPr>
  </w:style>
  <w:style w:type="paragraph" w:styleId="ndice4">
    <w:name w:val="toc 4"/>
    <w:basedOn w:val="Normal"/>
    <w:next w:val="Normal"/>
    <w:semiHidden/>
    <w:rsid w:val="001A5BE0"/>
    <w:pPr>
      <w:tabs>
        <w:tab w:val="right" w:leader="dot" w:pos="9071"/>
      </w:tabs>
      <w:spacing w:before="60"/>
      <w:ind w:left="850" w:hanging="850"/>
      <w:jc w:val="left"/>
    </w:pPr>
  </w:style>
  <w:style w:type="paragraph" w:styleId="ndice5">
    <w:name w:val="toc 5"/>
    <w:basedOn w:val="Normal"/>
    <w:next w:val="Normal"/>
    <w:semiHidden/>
    <w:rsid w:val="001A5BE0"/>
    <w:pPr>
      <w:tabs>
        <w:tab w:val="right" w:leader="dot" w:pos="9071"/>
      </w:tabs>
      <w:spacing w:before="300"/>
      <w:jc w:val="left"/>
    </w:pPr>
  </w:style>
  <w:style w:type="paragraph" w:styleId="ndice6">
    <w:name w:val="toc 6"/>
    <w:basedOn w:val="Normal"/>
    <w:next w:val="Normal"/>
    <w:semiHidden/>
    <w:rsid w:val="001A5BE0"/>
    <w:pPr>
      <w:tabs>
        <w:tab w:val="right" w:leader="dot" w:pos="9071"/>
      </w:tabs>
      <w:spacing w:before="240"/>
      <w:jc w:val="left"/>
    </w:pPr>
  </w:style>
  <w:style w:type="paragraph" w:styleId="ndice7">
    <w:name w:val="toc 7"/>
    <w:basedOn w:val="Normal"/>
    <w:next w:val="Normal"/>
    <w:semiHidden/>
    <w:rsid w:val="001A5BE0"/>
    <w:pPr>
      <w:tabs>
        <w:tab w:val="right" w:leader="dot" w:pos="9071"/>
      </w:tabs>
      <w:spacing w:before="180"/>
      <w:jc w:val="left"/>
    </w:pPr>
  </w:style>
  <w:style w:type="paragraph" w:styleId="ndice8">
    <w:name w:val="toc 8"/>
    <w:basedOn w:val="Normal"/>
    <w:next w:val="Normal"/>
    <w:semiHidden/>
    <w:rsid w:val="001A5BE0"/>
    <w:pPr>
      <w:tabs>
        <w:tab w:val="right" w:leader="dot" w:pos="9071"/>
      </w:tabs>
      <w:jc w:val="left"/>
    </w:pPr>
  </w:style>
  <w:style w:type="paragraph" w:styleId="ndice9">
    <w:name w:val="toc 9"/>
    <w:basedOn w:val="Normal"/>
    <w:next w:val="Normal"/>
    <w:semiHidden/>
    <w:rsid w:val="001A5BE0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C4B81"/>
    <w:pPr>
      <w:tabs>
        <w:tab w:val="center" w:pos="7285"/>
        <w:tab w:val="right" w:pos="14003"/>
      </w:tabs>
      <w:spacing w:before="0"/>
    </w:pPr>
    <w:rPr>
      <w:rFonts w:eastAsia="Calibri"/>
      <w:szCs w:val="22"/>
    </w:rPr>
  </w:style>
  <w:style w:type="paragraph" w:customStyle="1" w:styleId="FooterLandscape">
    <w:name w:val="FooterLandscape"/>
    <w:basedOn w:val="Normal"/>
    <w:rsid w:val="001A5BE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Refdenotaderodap">
    <w:name w:val="footnote reference"/>
    <w:aliases w:val="BVI fnr,Footnote symbol"/>
    <w:semiHidden/>
    <w:rsid w:val="001A5BE0"/>
    <w:rPr>
      <w:shd w:val="clear" w:color="auto" w:fill="auto"/>
      <w:vertAlign w:val="superscript"/>
    </w:rPr>
  </w:style>
  <w:style w:type="paragraph" w:customStyle="1" w:styleId="Text1">
    <w:name w:val="Text 1"/>
    <w:basedOn w:val="Normal"/>
    <w:link w:val="Text1Char"/>
    <w:qFormat/>
    <w:rsid w:val="001A5BE0"/>
    <w:pPr>
      <w:ind w:left="850"/>
    </w:pPr>
  </w:style>
  <w:style w:type="paragraph" w:customStyle="1" w:styleId="Text2">
    <w:name w:val="Text 2"/>
    <w:basedOn w:val="Normal"/>
    <w:rsid w:val="001A5BE0"/>
    <w:pPr>
      <w:ind w:left="1417"/>
    </w:pPr>
  </w:style>
  <w:style w:type="paragraph" w:customStyle="1" w:styleId="Text3">
    <w:name w:val="Text 3"/>
    <w:basedOn w:val="Normal"/>
    <w:rsid w:val="001A5BE0"/>
    <w:pPr>
      <w:ind w:left="1984"/>
    </w:pPr>
  </w:style>
  <w:style w:type="paragraph" w:customStyle="1" w:styleId="Text4">
    <w:name w:val="Text 4"/>
    <w:basedOn w:val="Normal"/>
    <w:rsid w:val="001A5BE0"/>
    <w:pPr>
      <w:ind w:left="2551"/>
    </w:pPr>
  </w:style>
  <w:style w:type="paragraph" w:customStyle="1" w:styleId="NormalCentered">
    <w:name w:val="Normal Centered"/>
    <w:basedOn w:val="Normal"/>
    <w:rsid w:val="001A5BE0"/>
    <w:pPr>
      <w:jc w:val="center"/>
    </w:pPr>
  </w:style>
  <w:style w:type="paragraph" w:customStyle="1" w:styleId="NormalLeft">
    <w:name w:val="Normal Left"/>
    <w:basedOn w:val="Normal"/>
    <w:rsid w:val="001A5BE0"/>
    <w:pPr>
      <w:jc w:val="left"/>
    </w:pPr>
  </w:style>
  <w:style w:type="paragraph" w:customStyle="1" w:styleId="NormalRight">
    <w:name w:val="Normal Right"/>
    <w:basedOn w:val="Normal"/>
    <w:rsid w:val="001A5BE0"/>
    <w:pPr>
      <w:jc w:val="right"/>
    </w:pPr>
  </w:style>
  <w:style w:type="paragraph" w:customStyle="1" w:styleId="QuotedText">
    <w:name w:val="Quoted Text"/>
    <w:basedOn w:val="Normal"/>
    <w:rsid w:val="001A5BE0"/>
    <w:pPr>
      <w:ind w:left="1417"/>
    </w:pPr>
  </w:style>
  <w:style w:type="paragraph" w:customStyle="1" w:styleId="Point0">
    <w:name w:val="Point 0"/>
    <w:basedOn w:val="Normal"/>
    <w:rsid w:val="001A5BE0"/>
    <w:pPr>
      <w:ind w:left="850" w:hanging="850"/>
    </w:pPr>
  </w:style>
  <w:style w:type="paragraph" w:customStyle="1" w:styleId="Point1">
    <w:name w:val="Point 1"/>
    <w:basedOn w:val="Normal"/>
    <w:rsid w:val="001A5BE0"/>
    <w:pPr>
      <w:ind w:left="1417" w:hanging="567"/>
    </w:pPr>
  </w:style>
  <w:style w:type="paragraph" w:customStyle="1" w:styleId="Point2">
    <w:name w:val="Point 2"/>
    <w:basedOn w:val="Normal"/>
    <w:rsid w:val="001A5BE0"/>
    <w:pPr>
      <w:ind w:left="1984" w:hanging="567"/>
    </w:pPr>
  </w:style>
  <w:style w:type="paragraph" w:customStyle="1" w:styleId="Point3">
    <w:name w:val="Point 3"/>
    <w:basedOn w:val="Normal"/>
    <w:rsid w:val="001A5BE0"/>
    <w:pPr>
      <w:ind w:left="2551" w:hanging="567"/>
    </w:pPr>
  </w:style>
  <w:style w:type="paragraph" w:customStyle="1" w:styleId="Point4">
    <w:name w:val="Point 4"/>
    <w:basedOn w:val="Normal"/>
    <w:rsid w:val="001A5BE0"/>
    <w:pPr>
      <w:ind w:left="3118" w:hanging="567"/>
    </w:pPr>
  </w:style>
  <w:style w:type="paragraph" w:customStyle="1" w:styleId="Tiret0">
    <w:name w:val="Tiret 0"/>
    <w:basedOn w:val="Point0"/>
    <w:rsid w:val="001A5BE0"/>
    <w:pPr>
      <w:numPr>
        <w:numId w:val="6"/>
      </w:numPr>
    </w:pPr>
  </w:style>
  <w:style w:type="paragraph" w:customStyle="1" w:styleId="Tiret1">
    <w:name w:val="Tiret 1"/>
    <w:basedOn w:val="Point1"/>
    <w:rsid w:val="001A5BE0"/>
    <w:pPr>
      <w:numPr>
        <w:numId w:val="7"/>
      </w:numPr>
    </w:pPr>
  </w:style>
  <w:style w:type="paragraph" w:customStyle="1" w:styleId="Tiret2">
    <w:name w:val="Tiret 2"/>
    <w:basedOn w:val="Point2"/>
    <w:rsid w:val="001A5BE0"/>
    <w:pPr>
      <w:numPr>
        <w:numId w:val="8"/>
      </w:numPr>
    </w:pPr>
  </w:style>
  <w:style w:type="paragraph" w:customStyle="1" w:styleId="Tiret3">
    <w:name w:val="Tiret 3"/>
    <w:basedOn w:val="Point3"/>
    <w:rsid w:val="001A5BE0"/>
    <w:pPr>
      <w:numPr>
        <w:numId w:val="9"/>
      </w:numPr>
    </w:pPr>
  </w:style>
  <w:style w:type="paragraph" w:customStyle="1" w:styleId="Tiret4">
    <w:name w:val="Tiret 4"/>
    <w:basedOn w:val="Point4"/>
    <w:rsid w:val="001A5BE0"/>
    <w:pPr>
      <w:numPr>
        <w:numId w:val="10"/>
      </w:numPr>
    </w:pPr>
  </w:style>
  <w:style w:type="paragraph" w:customStyle="1" w:styleId="PointDouble0">
    <w:name w:val="PointDouble 0"/>
    <w:basedOn w:val="Normal"/>
    <w:rsid w:val="001A5BE0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1A5BE0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1A5BE0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1A5BE0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1A5BE0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1A5BE0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1A5BE0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1A5BE0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1A5BE0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1A5BE0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1A5BE0"/>
    <w:pPr>
      <w:numPr>
        <w:numId w:val="11"/>
      </w:numPr>
    </w:pPr>
  </w:style>
  <w:style w:type="paragraph" w:customStyle="1" w:styleId="NumPar2">
    <w:name w:val="NumPar 2"/>
    <w:basedOn w:val="Normal"/>
    <w:next w:val="Text1"/>
    <w:rsid w:val="001A5BE0"/>
    <w:pPr>
      <w:numPr>
        <w:ilvl w:val="1"/>
        <w:numId w:val="11"/>
      </w:numPr>
    </w:pPr>
  </w:style>
  <w:style w:type="paragraph" w:customStyle="1" w:styleId="NumPar3">
    <w:name w:val="NumPar 3"/>
    <w:basedOn w:val="Normal"/>
    <w:next w:val="Text1"/>
    <w:rsid w:val="001A5BE0"/>
    <w:pPr>
      <w:numPr>
        <w:ilvl w:val="2"/>
        <w:numId w:val="11"/>
      </w:numPr>
    </w:pPr>
  </w:style>
  <w:style w:type="paragraph" w:customStyle="1" w:styleId="NumPar4">
    <w:name w:val="NumPar 4"/>
    <w:basedOn w:val="Normal"/>
    <w:next w:val="Text1"/>
    <w:rsid w:val="001A5BE0"/>
    <w:pPr>
      <w:numPr>
        <w:ilvl w:val="3"/>
        <w:numId w:val="11"/>
      </w:numPr>
    </w:pPr>
  </w:style>
  <w:style w:type="paragraph" w:customStyle="1" w:styleId="ManualNumPar1">
    <w:name w:val="Manual NumPar 1"/>
    <w:basedOn w:val="Normal"/>
    <w:next w:val="Text1"/>
    <w:rsid w:val="001A5BE0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1A5BE0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1A5BE0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1A5BE0"/>
    <w:pPr>
      <w:ind w:left="850" w:hanging="850"/>
    </w:pPr>
  </w:style>
  <w:style w:type="paragraph" w:customStyle="1" w:styleId="QuotedNumPar">
    <w:name w:val="Quoted NumPar"/>
    <w:basedOn w:val="Normal"/>
    <w:rsid w:val="001A5BE0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1A5BE0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1A5BE0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1A5BE0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1A5BE0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1A5BE0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A5BE0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1A5BE0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1A5BE0"/>
    <w:pPr>
      <w:jc w:val="center"/>
    </w:pPr>
    <w:rPr>
      <w:b/>
    </w:rPr>
  </w:style>
  <w:style w:type="character" w:customStyle="1" w:styleId="Marker">
    <w:name w:val="Marker"/>
    <w:rsid w:val="001A5BE0"/>
    <w:rPr>
      <w:color w:val="0000FF"/>
      <w:shd w:val="clear" w:color="auto" w:fill="auto"/>
    </w:rPr>
  </w:style>
  <w:style w:type="character" w:customStyle="1" w:styleId="Marker1">
    <w:name w:val="Marker1"/>
    <w:rsid w:val="001A5BE0"/>
    <w:rPr>
      <w:color w:val="008000"/>
      <w:shd w:val="clear" w:color="auto" w:fill="auto"/>
    </w:rPr>
  </w:style>
  <w:style w:type="character" w:customStyle="1" w:styleId="Marker2">
    <w:name w:val="Marker2"/>
    <w:rsid w:val="001A5BE0"/>
    <w:rPr>
      <w:color w:val="FF0000"/>
      <w:shd w:val="clear" w:color="auto" w:fill="auto"/>
    </w:rPr>
  </w:style>
  <w:style w:type="paragraph" w:styleId="Cabealhodondice">
    <w:name w:val="TOC Heading"/>
    <w:basedOn w:val="Normal"/>
    <w:next w:val="Normal"/>
    <w:qFormat/>
    <w:rsid w:val="001A5BE0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1A5BE0"/>
    <w:pPr>
      <w:numPr>
        <w:numId w:val="13"/>
      </w:numPr>
    </w:pPr>
  </w:style>
  <w:style w:type="paragraph" w:customStyle="1" w:styleId="Point1number">
    <w:name w:val="Point 1 (number)"/>
    <w:basedOn w:val="Normal"/>
    <w:rsid w:val="001A5BE0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rsid w:val="001A5BE0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rsid w:val="001A5BE0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rsid w:val="001A5BE0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rsid w:val="001A5BE0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rsid w:val="001A5BE0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rsid w:val="001A5BE0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rsid w:val="001A5BE0"/>
    <w:pPr>
      <w:numPr>
        <w:ilvl w:val="8"/>
        <w:numId w:val="13"/>
      </w:numPr>
    </w:pPr>
  </w:style>
  <w:style w:type="paragraph" w:customStyle="1" w:styleId="Bullet0">
    <w:name w:val="Bullet 0"/>
    <w:basedOn w:val="Normal"/>
    <w:rsid w:val="001A5BE0"/>
    <w:pPr>
      <w:numPr>
        <w:numId w:val="14"/>
      </w:numPr>
    </w:pPr>
  </w:style>
  <w:style w:type="paragraph" w:customStyle="1" w:styleId="Bullet1">
    <w:name w:val="Bullet 1"/>
    <w:basedOn w:val="Normal"/>
    <w:rsid w:val="001A5BE0"/>
    <w:pPr>
      <w:numPr>
        <w:numId w:val="15"/>
      </w:numPr>
    </w:pPr>
  </w:style>
  <w:style w:type="paragraph" w:customStyle="1" w:styleId="Bullet2">
    <w:name w:val="Bullet 2"/>
    <w:basedOn w:val="Normal"/>
    <w:rsid w:val="001A5BE0"/>
    <w:pPr>
      <w:numPr>
        <w:numId w:val="16"/>
      </w:numPr>
    </w:pPr>
  </w:style>
  <w:style w:type="paragraph" w:customStyle="1" w:styleId="Bullet3">
    <w:name w:val="Bullet 3"/>
    <w:basedOn w:val="Normal"/>
    <w:rsid w:val="001A5BE0"/>
    <w:pPr>
      <w:numPr>
        <w:numId w:val="17"/>
      </w:numPr>
    </w:pPr>
  </w:style>
  <w:style w:type="paragraph" w:customStyle="1" w:styleId="Bullet4">
    <w:name w:val="Bullet 4"/>
    <w:basedOn w:val="Normal"/>
    <w:rsid w:val="001A5BE0"/>
    <w:pPr>
      <w:numPr>
        <w:numId w:val="18"/>
      </w:numPr>
    </w:pPr>
  </w:style>
  <w:style w:type="paragraph" w:customStyle="1" w:styleId="Annexetitreexpos">
    <w:name w:val="Annexe titre (exposé)"/>
    <w:basedOn w:val="Normal"/>
    <w:next w:val="Normal"/>
    <w:rsid w:val="001A5BE0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1A5BE0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1A5BE0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1A5BE0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1A5BE0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1A5BE0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1A5BE0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1A5BE0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rsid w:val="001A5BE0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1A5BE0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1A5BE0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1A5BE0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1A5BE0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1A5BE0"/>
    <w:pPr>
      <w:keepNext/>
    </w:pPr>
  </w:style>
  <w:style w:type="paragraph" w:customStyle="1" w:styleId="Institutionquiagit">
    <w:name w:val="Institution qui agit"/>
    <w:basedOn w:val="Normal"/>
    <w:next w:val="Normal"/>
    <w:rsid w:val="001A5BE0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1A5BE0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1A5BE0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1A5BE0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1A5BE0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1A5BE0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1A5BE0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1A5BE0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1A5BE0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1A5BE0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1A5BE0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1A5BE0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1A5BE0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1A5BE0"/>
    <w:pPr>
      <w:spacing w:before="360" w:after="0"/>
      <w:jc w:val="center"/>
    </w:pPr>
    <w:rPr>
      <w:b/>
    </w:rPr>
  </w:style>
  <w:style w:type="character" w:customStyle="1" w:styleId="Added">
    <w:name w:val="Added"/>
    <w:rsid w:val="001A5BE0"/>
    <w:rPr>
      <w:b/>
      <w:u w:val="single"/>
      <w:shd w:val="clear" w:color="auto" w:fill="auto"/>
    </w:rPr>
  </w:style>
  <w:style w:type="character" w:customStyle="1" w:styleId="Deleted">
    <w:name w:val="Deleted"/>
    <w:rsid w:val="001A5BE0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1A5BE0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1A5BE0"/>
    <w:rPr>
      <w:i/>
      <w:caps/>
    </w:rPr>
  </w:style>
  <w:style w:type="paragraph" w:customStyle="1" w:styleId="Pagedecouverture">
    <w:name w:val="Page de couverture"/>
    <w:basedOn w:val="Normal"/>
    <w:next w:val="Normal"/>
    <w:rsid w:val="001A5BE0"/>
    <w:pPr>
      <w:spacing w:before="0" w:after="0"/>
    </w:pPr>
  </w:style>
  <w:style w:type="paragraph" w:customStyle="1" w:styleId="Supertitre">
    <w:name w:val="Supertitre"/>
    <w:basedOn w:val="Normal"/>
    <w:next w:val="Normal"/>
    <w:rsid w:val="001A5BE0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1A5BE0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1A5BE0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1A5BE0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1A5BE0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A5BE0"/>
  </w:style>
  <w:style w:type="paragraph" w:customStyle="1" w:styleId="Sous-titreobjetPagedecouverture">
    <w:name w:val="Sous-titre objet (Page de couverture)"/>
    <w:basedOn w:val="Sous-titreobjet"/>
    <w:rsid w:val="001A5BE0"/>
  </w:style>
  <w:style w:type="paragraph" w:customStyle="1" w:styleId="StatutPagedecouverture">
    <w:name w:val="Statut (Page de couverture)"/>
    <w:basedOn w:val="Statut"/>
    <w:next w:val="TypedudocumentPagedecouverture"/>
    <w:rsid w:val="001A5BE0"/>
  </w:style>
  <w:style w:type="paragraph" w:customStyle="1" w:styleId="TitreobjetPagedecouverture">
    <w:name w:val="Titre objet (Page de couverture)"/>
    <w:basedOn w:val="Titreobjet"/>
    <w:next w:val="Sous-titreobjetPagedecouverture"/>
    <w:rsid w:val="001A5BE0"/>
  </w:style>
  <w:style w:type="paragraph" w:customStyle="1" w:styleId="TypedudocumentPagedecouverture">
    <w:name w:val="Type du document (Page de couverture)"/>
    <w:basedOn w:val="Typedudocument"/>
    <w:next w:val="TitreobjetPagedecouverture"/>
    <w:rsid w:val="001A5BE0"/>
  </w:style>
  <w:style w:type="paragraph" w:customStyle="1" w:styleId="Volume">
    <w:name w:val="Volume"/>
    <w:basedOn w:val="Normal"/>
    <w:next w:val="Confidentialit"/>
    <w:rsid w:val="001A5BE0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1A5BE0"/>
    <w:pPr>
      <w:spacing w:after="240"/>
    </w:pPr>
  </w:style>
  <w:style w:type="paragraph" w:customStyle="1" w:styleId="Accompagnant">
    <w:name w:val="Accompagnant"/>
    <w:basedOn w:val="Normal"/>
    <w:next w:val="Typeacteprincipal"/>
    <w:rsid w:val="001A5BE0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1A5BE0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1A5BE0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1A5BE0"/>
  </w:style>
  <w:style w:type="paragraph" w:customStyle="1" w:styleId="AccompagnantPagedecouverture">
    <w:name w:val="Accompagnant (Page de couverture)"/>
    <w:basedOn w:val="Accompagnant"/>
    <w:next w:val="TypeacteprincipalPagedecouverture"/>
    <w:rsid w:val="001A5BE0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A5BE0"/>
  </w:style>
  <w:style w:type="paragraph" w:customStyle="1" w:styleId="ObjetacteprincipalPagedecouverture">
    <w:name w:val="Objet acte principal (Page de couverture)"/>
    <w:basedOn w:val="Objetacteprincipal"/>
    <w:next w:val="Rfrencecroise"/>
    <w:rsid w:val="001A5BE0"/>
  </w:style>
  <w:style w:type="paragraph" w:customStyle="1" w:styleId="LanguesfaisantfoiPagedecouverture">
    <w:name w:val="Langues faisant foi (Page de couverture)"/>
    <w:basedOn w:val="Normal"/>
    <w:next w:val="Normal"/>
    <w:rsid w:val="001A5BE0"/>
    <w:pPr>
      <w:spacing w:before="360" w:after="0"/>
      <w:jc w:val="center"/>
    </w:pPr>
  </w:style>
  <w:style w:type="character" w:customStyle="1" w:styleId="CabealhoCarter">
    <w:name w:val="Cabeçalho Caráter"/>
    <w:link w:val="Cabealho"/>
    <w:uiPriority w:val="99"/>
    <w:rsid w:val="002C4B81"/>
    <w:rPr>
      <w:rFonts w:eastAsia="Calibri"/>
      <w:sz w:val="24"/>
      <w:szCs w:val="22"/>
      <w:lang w:eastAsia="en-US"/>
    </w:rPr>
  </w:style>
  <w:style w:type="character" w:customStyle="1" w:styleId="RodapCarter">
    <w:name w:val="Rodapé Caráter"/>
    <w:link w:val="Rodap"/>
    <w:uiPriority w:val="99"/>
    <w:rsid w:val="00CF12B8"/>
    <w:rPr>
      <w:sz w:val="24"/>
      <w:szCs w:val="24"/>
      <w:lang w:val="en-GB"/>
    </w:rPr>
  </w:style>
  <w:style w:type="character" w:customStyle="1" w:styleId="TextodenotaderodapCarter">
    <w:name w:val="Texto de nota de rodapé Caráter"/>
    <w:link w:val="Textodenotaderodap"/>
    <w:semiHidden/>
    <w:rsid w:val="00CF12B8"/>
    <w:rPr>
      <w:lang w:val="en-GB"/>
    </w:rPr>
  </w:style>
  <w:style w:type="paragraph" w:styleId="Listacommarcas3">
    <w:name w:val="List Bullet 3"/>
    <w:basedOn w:val="Normal"/>
    <w:rsid w:val="00CF12B8"/>
    <w:pPr>
      <w:numPr>
        <w:numId w:val="21"/>
      </w:numPr>
    </w:pPr>
    <w:rPr>
      <w:lang w:eastAsia="de-DE"/>
    </w:rPr>
  </w:style>
  <w:style w:type="character" w:styleId="Nmerodepgina">
    <w:name w:val="page number"/>
    <w:rsid w:val="00CF12B8"/>
    <w:rPr>
      <w:rFonts w:cs="Times New Roman"/>
    </w:rPr>
  </w:style>
  <w:style w:type="paragraph" w:styleId="Listacommarcas">
    <w:name w:val="List Bullet"/>
    <w:basedOn w:val="Normal"/>
    <w:rsid w:val="002B2E26"/>
    <w:pPr>
      <w:numPr>
        <w:numId w:val="22"/>
      </w:numPr>
      <w:contextualSpacing/>
    </w:pPr>
  </w:style>
  <w:style w:type="paragraph" w:customStyle="1" w:styleId="Style1">
    <w:name w:val="Style1"/>
    <w:basedOn w:val="Ttulo1"/>
    <w:qFormat/>
    <w:rsid w:val="007E61EE"/>
  </w:style>
  <w:style w:type="paragraph" w:customStyle="1" w:styleId="Style2">
    <w:name w:val="Style2"/>
    <w:basedOn w:val="Normal"/>
    <w:qFormat/>
    <w:rsid w:val="0068359F"/>
  </w:style>
  <w:style w:type="paragraph" w:customStyle="1" w:styleId="Style3">
    <w:name w:val="Style3"/>
    <w:basedOn w:val="Ttulo1"/>
    <w:qFormat/>
    <w:rsid w:val="007A2451"/>
  </w:style>
  <w:style w:type="paragraph" w:customStyle="1" w:styleId="Style4">
    <w:name w:val="Style4"/>
    <w:basedOn w:val="ManualHeading1"/>
    <w:qFormat/>
    <w:rsid w:val="00F96F0F"/>
  </w:style>
  <w:style w:type="paragraph" w:styleId="Listacommarcas2">
    <w:name w:val="List Bullet 2"/>
    <w:basedOn w:val="Normal"/>
    <w:rsid w:val="002B2E26"/>
    <w:pPr>
      <w:numPr>
        <w:numId w:val="23"/>
      </w:numPr>
      <w:contextualSpacing/>
    </w:pPr>
  </w:style>
  <w:style w:type="paragraph" w:styleId="Listacommarcas4">
    <w:name w:val="List Bullet 4"/>
    <w:basedOn w:val="Normal"/>
    <w:rsid w:val="002B2E26"/>
    <w:pPr>
      <w:numPr>
        <w:numId w:val="24"/>
      </w:numPr>
      <w:contextualSpacing/>
    </w:pPr>
  </w:style>
  <w:style w:type="table" w:styleId="TabelacomGrelha">
    <w:name w:val="Table Grid"/>
    <w:basedOn w:val="Tabelanormal"/>
    <w:uiPriority w:val="59"/>
    <w:rsid w:val="0064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A178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A178A3"/>
    <w:rPr>
      <w:rFonts w:ascii="Tahoma" w:hAnsi="Tahoma" w:cs="Tahoma"/>
      <w:sz w:val="16"/>
      <w:szCs w:val="16"/>
      <w:lang w:eastAsia="en-US"/>
    </w:rPr>
  </w:style>
  <w:style w:type="character" w:customStyle="1" w:styleId="Text1Char">
    <w:name w:val="Text 1 Char"/>
    <w:link w:val="Text1"/>
    <w:locked/>
    <w:rsid w:val="00C7368D"/>
    <w:rPr>
      <w:sz w:val="24"/>
      <w:szCs w:val="24"/>
      <w:lang w:eastAsia="en-US"/>
    </w:rPr>
  </w:style>
  <w:style w:type="character" w:customStyle="1" w:styleId="Ttulo2Carter">
    <w:name w:val="Título 2 Caráter"/>
    <w:link w:val="Ttulo2"/>
    <w:rsid w:val="004F772F"/>
    <w:rPr>
      <w:b/>
      <w:bCs/>
      <w:iCs/>
      <w:sz w:val="24"/>
      <w:szCs w:val="28"/>
      <w:lang w:eastAsia="en-US"/>
    </w:rPr>
  </w:style>
  <w:style w:type="paragraph" w:styleId="Reviso">
    <w:name w:val="Revision"/>
    <w:hidden/>
    <w:uiPriority w:val="99"/>
    <w:semiHidden/>
    <w:rsid w:val="009017C4"/>
    <w:rPr>
      <w:sz w:val="24"/>
      <w:szCs w:val="24"/>
      <w:lang w:val="en-GB" w:eastAsia="en-US"/>
    </w:rPr>
  </w:style>
  <w:style w:type="paragraph" w:customStyle="1" w:styleId="Style5">
    <w:name w:val="Style5"/>
    <w:basedOn w:val="Ttulo2"/>
    <w:qFormat/>
    <w:rsid w:val="009B1067"/>
    <w:pPr>
      <w:keepLines/>
      <w:numPr>
        <w:ilvl w:val="0"/>
        <w:numId w:val="0"/>
      </w:numPr>
    </w:pPr>
    <w:rPr>
      <w:b w:val="0"/>
    </w:rPr>
  </w:style>
  <w:style w:type="character" w:styleId="Refdecomentrio">
    <w:name w:val="annotation reference"/>
    <w:rsid w:val="00E856FC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856FC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E856FC"/>
    <w:rPr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856FC"/>
    <w:rPr>
      <w:b/>
      <w:bCs/>
    </w:rPr>
  </w:style>
  <w:style w:type="character" w:customStyle="1" w:styleId="AssuntodecomentrioCarter">
    <w:name w:val="Assunto de comentário Caráter"/>
    <w:link w:val="Assuntodecomentrio"/>
    <w:rsid w:val="00E856FC"/>
    <w:rPr>
      <w:b/>
      <w:bCs/>
      <w:lang w:val="en-GB" w:eastAsia="en-US"/>
    </w:rPr>
  </w:style>
  <w:style w:type="paragraph" w:styleId="PargrafodaLista">
    <w:name w:val="List Paragraph"/>
    <w:basedOn w:val="Normal"/>
    <w:uiPriority w:val="34"/>
    <w:qFormat/>
    <w:rsid w:val="003E1CE3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C46206"/>
    <w:pPr>
      <w:spacing w:before="0" w:line="480" w:lineRule="auto"/>
      <w:ind w:left="283"/>
      <w:jc w:val="left"/>
    </w:pPr>
    <w:rPr>
      <w:rFonts w:ascii="Calibri" w:eastAsia="Calibri" w:hAnsi="Calibri"/>
      <w:sz w:val="22"/>
      <w:szCs w:val="22"/>
    </w:rPr>
  </w:style>
  <w:style w:type="character" w:customStyle="1" w:styleId="Avanodecorpodetexto2Carter">
    <w:name w:val="Avanço de corpo de texto 2 Caráter"/>
    <w:link w:val="Avanodecorpodetexto2"/>
    <w:uiPriority w:val="99"/>
    <w:rsid w:val="00C46206"/>
    <w:rPr>
      <w:rFonts w:ascii="Calibri" w:eastAsia="Calibri" w:hAnsi="Calibri"/>
      <w:sz w:val="22"/>
      <w:szCs w:val="22"/>
      <w:lang w:eastAsia="en-US"/>
    </w:rPr>
  </w:style>
  <w:style w:type="paragraph" w:customStyle="1" w:styleId="Text0">
    <w:name w:val="Text 0"/>
    <w:basedOn w:val="Normal"/>
    <w:link w:val="Text0Char"/>
    <w:qFormat/>
    <w:rsid w:val="000061B6"/>
    <w:pPr>
      <w:keepNext/>
      <w:keepLines/>
      <w:spacing w:before="20" w:after="20"/>
      <w:jc w:val="left"/>
    </w:pPr>
    <w:rPr>
      <w:sz w:val="18"/>
      <w:szCs w:val="20"/>
      <w:lang w:eastAsia="pt-PT"/>
    </w:rPr>
  </w:style>
  <w:style w:type="character" w:customStyle="1" w:styleId="Text0Char">
    <w:name w:val="Text 0 Char"/>
    <w:link w:val="Text0"/>
    <w:locked/>
    <w:rsid w:val="000061B6"/>
    <w:rPr>
      <w:sz w:val="18"/>
    </w:rPr>
  </w:style>
  <w:style w:type="paragraph" w:styleId="Corpodetexto3">
    <w:name w:val="Body Text 3"/>
    <w:basedOn w:val="Normal"/>
    <w:link w:val="Corpodetexto3Carter"/>
    <w:semiHidden/>
    <w:unhideWhenUsed/>
    <w:rsid w:val="00C92C92"/>
    <w:rPr>
      <w:sz w:val="16"/>
      <w:szCs w:val="16"/>
    </w:rPr>
  </w:style>
  <w:style w:type="character" w:customStyle="1" w:styleId="Corpodetexto3Carter">
    <w:name w:val="Corpo de texto 3 Caráter"/>
    <w:link w:val="Corpodetexto3"/>
    <w:semiHidden/>
    <w:rsid w:val="00C92C92"/>
    <w:rPr>
      <w:sz w:val="16"/>
      <w:szCs w:val="16"/>
      <w:lang w:eastAsia="en-US"/>
    </w:rPr>
  </w:style>
  <w:style w:type="character" w:styleId="Hiperligao">
    <w:name w:val="Hyperlink"/>
    <w:uiPriority w:val="99"/>
    <w:semiHidden/>
    <w:unhideWhenUsed/>
    <w:rsid w:val="006C38FD"/>
    <w:rPr>
      <w:color w:val="0000FF"/>
      <w:u w:val="single"/>
    </w:rPr>
  </w:style>
  <w:style w:type="paragraph" w:styleId="Corpodetexto">
    <w:name w:val="Body Text"/>
    <w:basedOn w:val="Normal"/>
    <w:link w:val="CorpodetextoCarter"/>
    <w:semiHidden/>
    <w:unhideWhenUsed/>
    <w:rsid w:val="00821108"/>
  </w:style>
  <w:style w:type="character" w:customStyle="1" w:styleId="CorpodetextoCarter">
    <w:name w:val="Corpo de texto Caráter"/>
    <w:basedOn w:val="Tipodeletrapredefinidodopargrafo"/>
    <w:link w:val="Corpodetexto"/>
    <w:semiHidden/>
    <w:rsid w:val="00821108"/>
    <w:rPr>
      <w:sz w:val="24"/>
      <w:szCs w:val="24"/>
      <w:lang w:eastAsia="en-US"/>
    </w:rPr>
  </w:style>
  <w:style w:type="paragraph" w:styleId="Lista">
    <w:name w:val="List"/>
    <w:basedOn w:val="Normal"/>
    <w:unhideWhenUsed/>
    <w:rsid w:val="00CE6BAD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8D4D2E"/>
    <w:pPr>
      <w:spacing w:before="100" w:beforeAutospacing="1" w:after="100" w:afterAutospacing="1"/>
      <w:jc w:val="left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A7DF-C68E-426A-AC18-FE506D42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47</TotalTime>
  <Pages>18</Pages>
  <Words>2594</Words>
  <Characters>14738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MACY Ian (EMPL-EXT)</dc:creator>
  <cp:lastModifiedBy>Catarina Rodrigues</cp:lastModifiedBy>
  <cp:revision>7</cp:revision>
  <cp:lastPrinted>2017-05-12T09:43:00Z</cp:lastPrinted>
  <dcterms:created xsi:type="dcterms:W3CDTF">2024-01-15T17:06:00Z</dcterms:created>
  <dcterms:modified xsi:type="dcterms:W3CDTF">2024-01-30T11:13:00Z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Classification">
    <vt:lpwstr> </vt:lpwstr>
  </property>
  <property fmtid="{D5CDD505-2E9C-101B-9397-08002B2CF9AE}" pid="4" name="Created using">
    <vt:lpwstr>LW 5.8.2, Build 20120919</vt:lpwstr>
  </property>
  <property fmtid="{D5CDD505-2E9C-101B-9397-08002B2CF9AE}" pid="5" name="DQCStatus">
    <vt:lpwstr>Red (DQC version 03)</vt:lpwstr>
  </property>
  <property fmtid="{D5CDD505-2E9C-101B-9397-08002B2CF9AE}" pid="6" name="Last edited using">
    <vt:lpwstr>LW 5.8.4, Build 20150407</vt:lpwstr>
  </property>
  <property fmtid="{D5CDD505-2E9C-101B-9397-08002B2CF9AE}" pid="7" name="LWTemplateID">
    <vt:lpwstr>SJ-030</vt:lpwstr>
  </property>
  <property fmtid="{D5CDD505-2E9C-101B-9397-08002B2CF9AE}" pid="8" name="Version">
    <vt:lpwstr>5.8.64.0</vt:lpwstr>
  </property>
</Properties>
</file>