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5F47" w14:textId="7F51A97D" w:rsidR="00D878F4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Declaração de Compromisso</w:t>
      </w:r>
    </w:p>
    <w:p w14:paraId="6D3D05DC" w14:textId="7DEE3419" w:rsidR="00D36E3C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(Elegibilidade do Beneficiário)</w:t>
      </w:r>
    </w:p>
    <w:p w14:paraId="506B1E30" w14:textId="6DA123D9" w:rsidR="00B5644C" w:rsidRDefault="00D36E3C" w:rsidP="0040458D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(</w:t>
      </w:r>
      <w:proofErr w:type="spellStart"/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A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rt</w:t>
      </w:r>
      <w:proofErr w:type="spellEnd"/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,</w:t>
      </w:r>
      <w:r w:rsidR="00B5644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B5644C"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artigo </w:t>
      </w:r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1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e artigo 15.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do Decreto-Lei n.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20-A/2023 de 22 de março</w:t>
      </w:r>
      <w:r w:rsidR="00B72E7D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B72E7D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>e artigo 7</w:t>
      </w:r>
      <w:r w:rsidR="00B72E7D" w:rsidRPr="00A9465D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="00B72E7D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da Portaria n.</w:t>
      </w:r>
      <w:r w:rsidR="00B72E7D" w:rsidRPr="00A9465D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="00B72E7D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125/2024/1, de 1 de abril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)</w:t>
      </w:r>
    </w:p>
    <w:p w14:paraId="0647C236" w14:textId="77777777" w:rsidR="00B5644C" w:rsidRPr="00B5644C" w:rsidRDefault="00B5644C" w:rsidP="00D36E3C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2F53047B" w14:textId="7F8DA7F4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1 - </w:t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, portador do documento de identificação n.</w:t>
      </w:r>
      <w:r w:rsidRPr="004A76EF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4D1762C9" w14:textId="0A40EF1F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residente em</w:t>
      </w:r>
      <w:r w:rsidR="00BA5E3F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, na qualidade de representante legal da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1DB4E160" w14:textId="07C0567E" w:rsidR="002A0229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com o</w:t>
      </w:r>
      <w:r w:rsidRPr="004A76EF">
        <w:rPr>
          <w:rFonts w:ascii="Causten" w:hAnsi="Causten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número de identificação fiscal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bookmarkStart w:id="0" w:name="_Hlk143886201"/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bookmarkEnd w:id="0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, sita </w:t>
      </w:r>
      <w:proofErr w:type="gramStart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em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>,</w:t>
      </w:r>
      <w:r w:rsidR="004A76EF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 xml:space="preserve">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candidato</w:t>
      </w:r>
      <w:proofErr w:type="gramEnd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no âmbito do Aviso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declara sob compromisso de honra, que cumpre os seguintes critérios de elegibilidade: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52640719" w14:textId="228B2C78" w:rsidR="002A0229" w:rsidRPr="004A76EF" w:rsidRDefault="00AA743A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Respeita as disposições aplicáveis 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da Carta dos Direitos Fundamentais da União Europeia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,</w:t>
      </w:r>
      <w:r w:rsidR="00FD04E7" w:rsidRPr="004A76EF">
        <w:rPr>
          <w:rFonts w:ascii="Causten" w:hAnsi="Causten"/>
        </w:rPr>
        <w:t xml:space="preserve"> 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e os princípios de igualdade de género e não discriminação e acessibilidade para pessoas com deficiência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referidos nos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>s 1 a 3 do artigo 9.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do Regulamento (U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>E</w:t>
      </w:r>
      <w:r w:rsidRPr="004A76EF">
        <w:rPr>
          <w:rFonts w:ascii="Causten" w:hAnsi="Causten" w:cs="Calibri"/>
          <w:spacing w:val="-5"/>
          <w:sz w:val="18"/>
          <w:szCs w:val="18"/>
        </w:rPr>
        <w:t>)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2021/1060, do Parlamento e do Conselho, de 24 de junho de 2021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D040A65" w14:textId="1B2F8C1D" w:rsidR="00B5644C" w:rsidRPr="004A76EF" w:rsidRDefault="00FD04E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381F2C15" w14:textId="04D90D20" w:rsidR="00B5421D" w:rsidRPr="004A76EF" w:rsidRDefault="00B5421D" w:rsidP="005B0CA5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Contribui para o desenvolvimento sustentável</w:t>
      </w:r>
      <w:r w:rsidR="00E81CF4" w:rsidRPr="004A76EF">
        <w:rPr>
          <w:rFonts w:ascii="Causten" w:hAnsi="Causten" w:cs="Calibri"/>
          <w:spacing w:val="-5"/>
          <w:sz w:val="18"/>
          <w:szCs w:val="18"/>
        </w:rPr>
        <w:t>, enquanto objetivo fundamental e abrangente da União Europeia, que tem por finalidade melhorar de forma contínua</w:t>
      </w:r>
      <w:r w:rsidR="00B15FF0" w:rsidRPr="004A76EF">
        <w:rPr>
          <w:rFonts w:ascii="Causten" w:hAnsi="Causten" w:cs="Calibri"/>
          <w:spacing w:val="-5"/>
          <w:sz w:val="18"/>
          <w:szCs w:val="18"/>
        </w:rPr>
        <w:t xml:space="preserve"> a qualidade de vida e o bem-estar das gerações atuais e futuras, conjugando o desenvolvimento económico com a defesa do ambiente e da justiça social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BF3C7BA" w14:textId="77777777" w:rsidR="00B5421D" w:rsidRPr="004A76EF" w:rsidRDefault="00B15FF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Contribui para preservar, proteger e melhorar a 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qualidade do ambiente, tal como previsto no artigo 11.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e no n.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1 do artigo 191.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do Tratado sobre o Funcionamento da União Europeia, tendo em conta o princípio do poluidor-pagador e o 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princípio «não prejudicar significativamente» (DNSH- “Do No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Significant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Harm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>”)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, não apoiando ou realizando atividades que causem danos significativos a qualquer objetivo ambiental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na aceção do artigo 17.</w:t>
      </w:r>
      <w:r w:rsidR="00D34B07" w:rsidRPr="004A76EF">
        <w:rPr>
          <w:rFonts w:cs="Calibri"/>
          <w:spacing w:val="-5"/>
          <w:sz w:val="18"/>
          <w:szCs w:val="18"/>
        </w:rPr>
        <w:t>º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do Regulamento (UE) 2020/852 do Parlamento Europeu e do Conselho, de 18 de junho de 2020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7F7C0DA0" w14:textId="1825F18F" w:rsidR="00D34B07" w:rsidRPr="005D7F14" w:rsidRDefault="00D34B0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5D7F14">
        <w:rPr>
          <w:rFonts w:ascii="Causten" w:hAnsi="Causten" w:cs="Calibr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interesses;</w:t>
      </w:r>
    </w:p>
    <w:p w14:paraId="0EF48887" w14:textId="361F5031" w:rsidR="00B5421D" w:rsidRPr="002F032D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2F032D">
        <w:rPr>
          <w:rFonts w:ascii="Causten" w:hAnsi="Causten" w:cs="Calibri"/>
          <w:spacing w:val="-5"/>
          <w:sz w:val="18"/>
          <w:szCs w:val="18"/>
        </w:rPr>
        <w:t>Est</w:t>
      </w:r>
      <w:r w:rsidR="002E16F4" w:rsidRPr="002F032D">
        <w:rPr>
          <w:rFonts w:ascii="Causten" w:hAnsi="Causten" w:cs="Calibri"/>
          <w:spacing w:val="-5"/>
          <w:sz w:val="18"/>
          <w:szCs w:val="18"/>
        </w:rPr>
        <w:t>á</w:t>
      </w:r>
      <w:r w:rsidRPr="002F032D">
        <w:rPr>
          <w:rFonts w:ascii="Causten" w:hAnsi="Causten" w:cs="Calibri"/>
          <w:spacing w:val="-5"/>
          <w:sz w:val="18"/>
          <w:szCs w:val="18"/>
        </w:rPr>
        <w:t xml:space="preserve"> legalmente constituído e devidamente registado, incluindo no Registo Central de Beneficiário Efetivo (RCBE) relativamente às pessoas que os controlem, quando aplicável;</w:t>
      </w:r>
    </w:p>
    <w:p w14:paraId="6C75E71F" w14:textId="49F27D4C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Encontra-se legalmente habilitado a desenvolver a respetiva atividade;</w:t>
      </w:r>
    </w:p>
    <w:p w14:paraId="02308B26" w14:textId="77777777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Disp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 xml:space="preserve">õe </w:t>
      </w:r>
      <w:r w:rsidRPr="004A76EF">
        <w:rPr>
          <w:rFonts w:ascii="Causten" w:hAnsi="Causten" w:cs="Calibri"/>
          <w:spacing w:val="-5"/>
          <w:sz w:val="18"/>
          <w:szCs w:val="18"/>
        </w:rPr>
        <w:t>ou pode assegurar recursos humanos próprios, bem como os meios técnicos e materiais necessários à execução da operação;</w:t>
      </w:r>
    </w:p>
    <w:p w14:paraId="058BFB2F" w14:textId="7060BB9D" w:rsidR="002E16F4" w:rsidRPr="00B63FD3" w:rsidRDefault="002E16F4" w:rsidP="007E6EB9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B63FD3">
        <w:rPr>
          <w:rFonts w:ascii="Causten" w:hAnsi="Causten" w:cs="Calibri"/>
          <w:spacing w:val="-5"/>
          <w:sz w:val="18"/>
          <w:szCs w:val="18"/>
        </w:rPr>
        <w:t>Apresenta uma situação económico-financeira equilibrada e demonstra ter capacidade</w:t>
      </w:r>
      <w:r w:rsidR="00B63FD3">
        <w:rPr>
          <w:rFonts w:ascii="Causten" w:hAnsi="Causten" w:cs="Calibri"/>
          <w:spacing w:val="-5"/>
          <w:sz w:val="18"/>
          <w:szCs w:val="18"/>
        </w:rPr>
        <w:t xml:space="preserve"> </w:t>
      </w:r>
      <w:r w:rsidRPr="00B63FD3">
        <w:rPr>
          <w:rFonts w:ascii="Causten" w:hAnsi="Causten" w:cs="Calibri"/>
          <w:spacing w:val="-5"/>
          <w:sz w:val="18"/>
          <w:szCs w:val="18"/>
        </w:rPr>
        <w:t>de financiamento da operação</w:t>
      </w:r>
      <w:r w:rsidR="00E13124" w:rsidRPr="00B63FD3">
        <w:rPr>
          <w:rFonts w:ascii="Causten" w:hAnsi="Causten" w:cs="Calibri"/>
          <w:spacing w:val="-5"/>
          <w:sz w:val="18"/>
          <w:szCs w:val="18"/>
        </w:rPr>
        <w:t>, nos termos definidos na regulamentação específica ou no aviso para apresentação de candidaturas;</w:t>
      </w:r>
    </w:p>
    <w:p w14:paraId="14A58DC8" w14:textId="670B097A" w:rsidR="00366BB6" w:rsidRDefault="003718CE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lastRenderedPageBreak/>
        <w:t>Possui conta bancária aberta em instituição legalmente habilitada a atuar em território nacional;</w:t>
      </w:r>
    </w:p>
    <w:p w14:paraId="5104EDC9" w14:textId="03092B11" w:rsidR="00110E4B" w:rsidRPr="00110E4B" w:rsidRDefault="00110E4B" w:rsidP="00110E4B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5E4F957C" w14:textId="6D03CD3D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impedid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>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ou condicionado no acesso a apoios nos termos do artigo 16.</w:t>
      </w:r>
      <w:r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 xml:space="preserve"> do 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>Decreto-Lei n.</w:t>
      </w:r>
      <w:r w:rsidR="00126748"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 xml:space="preserve"> 20-A/2023 de 22 de março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4CB2CFB5" w14:textId="14C15ABC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em processo de insolvência;</w:t>
      </w:r>
    </w:p>
    <w:p w14:paraId="0A480CB6" w14:textId="7E1CB246" w:rsidR="00801775" w:rsidRPr="004A76EF" w:rsidRDefault="00801775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um sistema de contabilidade organizada ou simplificada, de acordo com o legalmente exigido;</w:t>
      </w:r>
    </w:p>
    <w:p w14:paraId="725469F0" w14:textId="1529C462" w:rsidR="00B5644C" w:rsidRPr="004A76EF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6A5117">
        <w:rPr>
          <w:rFonts w:ascii="Causten" w:hAnsi="Causten" w:cs="Calibri"/>
          <w:spacing w:val="-5"/>
          <w:sz w:val="18"/>
          <w:szCs w:val="18"/>
        </w:rPr>
        <w:t>Adota comportamentos que respeitem os princípios da transparência, da concorrência e da boa gestão dos dinheiros públicos,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de modo a prevenir situações suscetíveis de configurar conflito de interesses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, designadamente nas relações estabelecidas entre a entidade beneficiária e os seus fornecedores ou pre</w:t>
      </w:r>
      <w:r w:rsidR="00FC5F5F" w:rsidRPr="004A76EF">
        <w:rPr>
          <w:rFonts w:ascii="Causten" w:hAnsi="Causten" w:cs="Calibri"/>
          <w:spacing w:val="-5"/>
          <w:sz w:val="18"/>
          <w:szCs w:val="18"/>
        </w:rPr>
        <w:t>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tadores de serviços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19DEF281" w14:textId="502F9C37" w:rsidR="00B72E7D" w:rsidRDefault="003C5DE0" w:rsidP="00B72E7D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2F032D">
        <w:rPr>
          <w:rFonts w:ascii="Causten" w:hAnsi="Causten" w:cs="Calibri"/>
          <w:spacing w:val="-5"/>
          <w:sz w:val="18"/>
          <w:szCs w:val="18"/>
        </w:rPr>
        <w:t>Não apresent</w:t>
      </w:r>
      <w:r w:rsidR="00BF5722">
        <w:rPr>
          <w:rFonts w:ascii="Causten" w:hAnsi="Causten" w:cs="Calibri"/>
          <w:spacing w:val="-5"/>
          <w:sz w:val="18"/>
          <w:szCs w:val="18"/>
        </w:rPr>
        <w:t>ou</w:t>
      </w:r>
      <w:r w:rsidRPr="002F032D">
        <w:rPr>
          <w:rFonts w:ascii="Causten" w:hAnsi="Causten" w:cs="Calibri"/>
          <w:spacing w:val="-5"/>
          <w:sz w:val="18"/>
          <w:szCs w:val="18"/>
        </w:rPr>
        <w:t xml:space="preserve"> a mesma candidatura, no âmbito da qual ainda esteja a decorrer o processo de decisão ou em que a decisão sobre o pedido de financiamento tenha sido favorável,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exceto nas situações em que tenha sido apresentada desistência;</w:t>
      </w:r>
    </w:p>
    <w:p w14:paraId="11B08DC4" w14:textId="79E9D6D6" w:rsidR="00B72E7D" w:rsidRPr="005B6BBA" w:rsidRDefault="00B72E7D" w:rsidP="005B6BBA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usten" w:hAnsi="Causten" w:cs="Calibri"/>
          <w:spacing w:val="-5"/>
          <w:sz w:val="18"/>
          <w:szCs w:val="18"/>
        </w:rPr>
      </w:pPr>
      <w:bookmarkStart w:id="1" w:name="_Hlk164166867"/>
      <w:r w:rsidRPr="00A9465D">
        <w:rPr>
          <w:rFonts w:ascii="Causten" w:hAnsi="Causten" w:cs="Calibri"/>
          <w:spacing w:val="-5"/>
          <w:sz w:val="18"/>
          <w:szCs w:val="18"/>
        </w:rPr>
        <w:t>Não ter salários em atraso</w:t>
      </w:r>
      <w:r w:rsidR="000B01D4">
        <w:rPr>
          <w:rFonts w:ascii="Causten" w:hAnsi="Causten" w:cs="Calibri"/>
          <w:spacing w:val="-5"/>
          <w:sz w:val="18"/>
          <w:szCs w:val="18"/>
        </w:rPr>
        <w:t xml:space="preserve">, </w:t>
      </w:r>
      <w:r w:rsidR="000B01D4" w:rsidRPr="005B6BBA">
        <w:rPr>
          <w:rFonts w:ascii="Causten" w:hAnsi="Causten" w:cs="Calibri"/>
          <w:spacing w:val="-5"/>
          <w:sz w:val="18"/>
          <w:szCs w:val="18"/>
        </w:rPr>
        <w:t>à data, e compromisso de assegurar este requisito até à conclusão da operação</w:t>
      </w:r>
      <w:r w:rsidRPr="00A9465D">
        <w:rPr>
          <w:rFonts w:ascii="Causten" w:hAnsi="Causten" w:cs="Calibri"/>
          <w:spacing w:val="-5"/>
          <w:sz w:val="18"/>
          <w:szCs w:val="18"/>
        </w:rPr>
        <w:t>;</w:t>
      </w:r>
      <w:bookmarkEnd w:id="1"/>
    </w:p>
    <w:p w14:paraId="092D767B" w14:textId="77777777" w:rsidR="00C478AF" w:rsidRPr="004A76EF" w:rsidRDefault="00C478AF" w:rsidP="00C478AF">
      <w:pPr>
        <w:pStyle w:val="PargrafodaLista"/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</w:p>
    <w:p w14:paraId="4BEBD3DF" w14:textId="18D92FB4" w:rsidR="003C5DE0" w:rsidRPr="004A76EF" w:rsidRDefault="00BA5E3F" w:rsidP="0040458D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</w:p>
    <w:sectPr w:rsidR="003C5DE0" w:rsidRPr="004A76EF" w:rsidSect="002C2E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559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A89B" w14:textId="77777777" w:rsidR="00160992" w:rsidRDefault="00160992" w:rsidP="00950557">
      <w:r>
        <w:separator/>
      </w:r>
    </w:p>
  </w:endnote>
  <w:endnote w:type="continuationSeparator" w:id="0">
    <w:p w14:paraId="69E9E65D" w14:textId="77777777" w:rsidR="00160992" w:rsidRDefault="00160992" w:rsidP="00950557">
      <w:r>
        <w:continuationSeparator/>
      </w:r>
    </w:p>
  </w:endnote>
  <w:endnote w:type="continuationNotice" w:id="1">
    <w:p w14:paraId="64EC0473" w14:textId="77777777" w:rsidR="00160992" w:rsidRDefault="00160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914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sdt>
    <w:sdtPr>
      <w:rPr>
        <w:color w:val="1D4F91"/>
      </w:rPr>
      <w:id w:val="1687477715"/>
      <w:docPartObj>
        <w:docPartGallery w:val="Page Numbers (Bottom of Page)"/>
        <w:docPartUnique/>
      </w:docPartObj>
    </w:sdtPr>
    <w:sdtEndPr/>
    <w:sdtContent>
      <w:p w14:paraId="783F0FDC" w14:textId="77777777" w:rsidR="00C8474C" w:rsidRPr="00120550" w:rsidRDefault="00C8474C" w:rsidP="00120550">
        <w:pPr>
          <w:pStyle w:val="Rodap"/>
          <w:framePr w:wrap="none" w:vAnchor="text" w:hAnchor="margin" w:xAlign="center" w:y="150"/>
          <w:tabs>
            <w:tab w:val="clear" w:pos="4252"/>
            <w:tab w:val="clear" w:pos="8504"/>
            <w:tab w:val="left" w:pos="2349"/>
          </w:tabs>
          <w:rPr>
            <w:color w:val="1D4F91"/>
          </w:rPr>
        </w:pPr>
        <w:r w:rsidRPr="00120550">
          <w:rPr>
            <w:color w:val="1D4F91"/>
          </w:rPr>
          <w:fldChar w:fldCharType="begin"/>
        </w:r>
        <w:r w:rsidRPr="00120550">
          <w:rPr>
            <w:color w:val="1D4F91"/>
          </w:rPr>
          <w:instrText xml:space="preserve"> PAGE </w:instrText>
        </w:r>
        <w:r w:rsidRPr="00120550">
          <w:rPr>
            <w:color w:val="1D4F91"/>
          </w:rPr>
          <w:fldChar w:fldCharType="separate"/>
        </w:r>
        <w:r w:rsidRPr="00120550">
          <w:rPr>
            <w:color w:val="1D4F91"/>
          </w:rPr>
          <w:t>2</w:t>
        </w:r>
        <w:r w:rsidRPr="00120550">
          <w:rPr>
            <w:color w:val="1D4F91"/>
          </w:rPr>
          <w:fldChar w:fldCharType="end"/>
        </w:r>
      </w:p>
    </w:sdtContent>
  </w:sdt>
  <w:p w14:paraId="265064D5" w14:textId="77777777" w:rsidR="00C8474C" w:rsidRPr="00120550" w:rsidRDefault="00C8474C" w:rsidP="00120550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T. +351 211 545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000 • F. +351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539073B" w14:textId="77777777" w:rsidR="00C8474C" w:rsidRPr="005962EA" w:rsidRDefault="005B6BBA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27D76A0E" w14:textId="77777777" w:rsidR="00A824FC" w:rsidRPr="00C8474C" w:rsidRDefault="005B6BBA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8861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p w14:paraId="5C81EF44" w14:textId="77777777" w:rsidR="00C8474C" w:rsidRPr="00120550" w:rsidRDefault="00C8474C" w:rsidP="00C8474C">
    <w:pPr>
      <w:pStyle w:val="Rodap"/>
      <w:rPr>
        <w:rFonts w:ascii="Causten" w:hAnsi="Causten"/>
        <w:color w:val="1D4F91"/>
        <w:sz w:val="16"/>
        <w:szCs w:val="16"/>
      </w:rPr>
    </w:pPr>
    <w:r w:rsidRPr="00120550">
      <w:rPr>
        <w:rFonts w:ascii="Causten Bold" w:hAnsi="Causten Bold"/>
        <w:b/>
        <w:bCs/>
        <w:color w:val="1D4F91"/>
        <w:sz w:val="16"/>
        <w:szCs w:val="16"/>
      </w:rPr>
      <w:t>T.</w:t>
    </w:r>
    <w:r w:rsidRPr="00120550">
      <w:rPr>
        <w:rFonts w:ascii="Causten" w:hAnsi="Causten"/>
        <w:color w:val="1D4F91"/>
        <w:sz w:val="16"/>
        <w:szCs w:val="16"/>
      </w:rPr>
      <w:t xml:space="preserve"> +351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 xml:space="preserve">000 • </w:t>
    </w:r>
    <w:r w:rsidRPr="00120550">
      <w:rPr>
        <w:rFonts w:ascii="Causten Bold" w:hAnsi="Causten Bold"/>
        <w:b/>
        <w:bCs/>
        <w:color w:val="1D4F91"/>
        <w:sz w:val="16"/>
        <w:szCs w:val="16"/>
      </w:rPr>
      <w:t xml:space="preserve">F. </w:t>
    </w:r>
    <w:r w:rsidRPr="00120550">
      <w:rPr>
        <w:rFonts w:ascii="Causten" w:hAnsi="Causten"/>
        <w:color w:val="1D4F91"/>
        <w:sz w:val="16"/>
        <w:szCs w:val="16"/>
      </w:rPr>
      <w:t>+351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FC4F178" w14:textId="77777777" w:rsidR="00C8474C" w:rsidRPr="005962EA" w:rsidRDefault="005B6BBA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41708CC4" w14:textId="77777777" w:rsidR="0061054D" w:rsidRPr="00C8474C" w:rsidRDefault="005B6BBA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2DB7" w14:textId="77777777" w:rsidR="00160992" w:rsidRDefault="00160992" w:rsidP="00950557">
      <w:r>
        <w:separator/>
      </w:r>
    </w:p>
  </w:footnote>
  <w:footnote w:type="continuationSeparator" w:id="0">
    <w:p w14:paraId="43A8AAAD" w14:textId="77777777" w:rsidR="00160992" w:rsidRDefault="00160992" w:rsidP="00950557">
      <w:r>
        <w:continuationSeparator/>
      </w:r>
    </w:p>
  </w:footnote>
  <w:footnote w:type="continuationNotice" w:id="1">
    <w:p w14:paraId="31FE573A" w14:textId="77777777" w:rsidR="00160992" w:rsidRDefault="00160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A94B" w14:textId="77777777" w:rsidR="00E81C89" w:rsidRDefault="00E81C89" w:rsidP="00E81C8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2FE256" wp14:editId="530AA7CD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7" name="Picture 7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847F8" id="Group 6" o:spid="_x0000_s1026" style="position:absolute;margin-left:-86.4pt;margin-top:-28.35pt;width:510.05pt;height:813.85pt;z-index:251665408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Eb2p&#10;IDwDAAAs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">
                <v:imagedata r:id="rId3" o:title="A logo with numbers and symbols on it&#10;&#10;Description automatically generated" cropbottom="22038f" cropleft="3345f" cropright="46489f"/>
              </v:shape>
              <v:shape id="Picture 8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0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4D48598B" w14:textId="77777777" w:rsidR="00E81C89" w:rsidRPr="00A3524A" w:rsidRDefault="00E81C89" w:rsidP="00E81C89">
    <w:pPr>
      <w:pStyle w:val="Cabealho"/>
    </w:pPr>
  </w:p>
  <w:p w14:paraId="6BA00548" w14:textId="77777777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08C6" w14:textId="77777777" w:rsidR="00A3524A" w:rsidRDefault="00A3524A" w:rsidP="00A3524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D443E7" wp14:editId="1C3DEC5B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34" name="Picture 34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9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1291E3" id="Group 9" o:spid="_x0000_s1026" style="position:absolute;margin-left:-86.4pt;margin-top:-28.35pt;width:510.05pt;height:813.85pt;z-index:251663360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cqUO&#10;fTwDAAAw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">
                <v:imagedata r:id="rId3" o:title="A logo with numbers and symbols on it&#10;&#10;Description automatically generated" cropbottom="22038f" cropleft="3345f" cropright="46489f"/>
              </v:shape>
              <v:shape id="Picture 39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5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15004"/>
    <w:rsid w:val="000156C3"/>
    <w:rsid w:val="0003550A"/>
    <w:rsid w:val="00073084"/>
    <w:rsid w:val="00090D5B"/>
    <w:rsid w:val="00092445"/>
    <w:rsid w:val="000A2600"/>
    <w:rsid w:val="000B01D4"/>
    <w:rsid w:val="000C6465"/>
    <w:rsid w:val="00110E4B"/>
    <w:rsid w:val="00112CB6"/>
    <w:rsid w:val="001169C0"/>
    <w:rsid w:val="00120550"/>
    <w:rsid w:val="00126748"/>
    <w:rsid w:val="00144930"/>
    <w:rsid w:val="001553E4"/>
    <w:rsid w:val="00160992"/>
    <w:rsid w:val="00162CBC"/>
    <w:rsid w:val="001A26C0"/>
    <w:rsid w:val="001A6DFB"/>
    <w:rsid w:val="001B3B4E"/>
    <w:rsid w:val="001D367F"/>
    <w:rsid w:val="001D7125"/>
    <w:rsid w:val="0024011D"/>
    <w:rsid w:val="002701F5"/>
    <w:rsid w:val="00275472"/>
    <w:rsid w:val="0029788C"/>
    <w:rsid w:val="002A0229"/>
    <w:rsid w:val="002C2E56"/>
    <w:rsid w:val="002C710B"/>
    <w:rsid w:val="002D0D91"/>
    <w:rsid w:val="002E16F4"/>
    <w:rsid w:val="002F032D"/>
    <w:rsid w:val="002F1037"/>
    <w:rsid w:val="002F1EC0"/>
    <w:rsid w:val="002F2C89"/>
    <w:rsid w:val="003010DD"/>
    <w:rsid w:val="0034644E"/>
    <w:rsid w:val="00366BB6"/>
    <w:rsid w:val="003718CE"/>
    <w:rsid w:val="00376C97"/>
    <w:rsid w:val="003834DC"/>
    <w:rsid w:val="003840FD"/>
    <w:rsid w:val="003B2B70"/>
    <w:rsid w:val="003C5DE0"/>
    <w:rsid w:val="004005F5"/>
    <w:rsid w:val="0040458D"/>
    <w:rsid w:val="00431703"/>
    <w:rsid w:val="004351DE"/>
    <w:rsid w:val="00466115"/>
    <w:rsid w:val="00470921"/>
    <w:rsid w:val="00484DD6"/>
    <w:rsid w:val="00486B15"/>
    <w:rsid w:val="004A76EF"/>
    <w:rsid w:val="004D2C25"/>
    <w:rsid w:val="0054540A"/>
    <w:rsid w:val="00557549"/>
    <w:rsid w:val="00557F99"/>
    <w:rsid w:val="00566054"/>
    <w:rsid w:val="00595AE9"/>
    <w:rsid w:val="005A3C84"/>
    <w:rsid w:val="005A612B"/>
    <w:rsid w:val="005B0CA5"/>
    <w:rsid w:val="005B6BBA"/>
    <w:rsid w:val="005C51EA"/>
    <w:rsid w:val="005D5FA7"/>
    <w:rsid w:val="005D7F14"/>
    <w:rsid w:val="005E2EAE"/>
    <w:rsid w:val="005E66BC"/>
    <w:rsid w:val="00605821"/>
    <w:rsid w:val="0061054D"/>
    <w:rsid w:val="0061376D"/>
    <w:rsid w:val="006138BA"/>
    <w:rsid w:val="00625F2F"/>
    <w:rsid w:val="0063074F"/>
    <w:rsid w:val="00640249"/>
    <w:rsid w:val="006459F0"/>
    <w:rsid w:val="0065089C"/>
    <w:rsid w:val="00664C6B"/>
    <w:rsid w:val="00670CC7"/>
    <w:rsid w:val="006A23E1"/>
    <w:rsid w:val="006A5117"/>
    <w:rsid w:val="006D7A6C"/>
    <w:rsid w:val="006F7BA3"/>
    <w:rsid w:val="00727D63"/>
    <w:rsid w:val="00734A38"/>
    <w:rsid w:val="00750597"/>
    <w:rsid w:val="00755840"/>
    <w:rsid w:val="0075637E"/>
    <w:rsid w:val="007720CC"/>
    <w:rsid w:val="0077228E"/>
    <w:rsid w:val="0078477E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8A6011"/>
    <w:rsid w:val="0091097A"/>
    <w:rsid w:val="00921FD8"/>
    <w:rsid w:val="009420A2"/>
    <w:rsid w:val="00950557"/>
    <w:rsid w:val="00951BB6"/>
    <w:rsid w:val="0095343D"/>
    <w:rsid w:val="009A2797"/>
    <w:rsid w:val="009E1EAB"/>
    <w:rsid w:val="00A3524A"/>
    <w:rsid w:val="00A358B3"/>
    <w:rsid w:val="00A510DB"/>
    <w:rsid w:val="00A5767F"/>
    <w:rsid w:val="00A714AA"/>
    <w:rsid w:val="00A75EC1"/>
    <w:rsid w:val="00A824FC"/>
    <w:rsid w:val="00A91F93"/>
    <w:rsid w:val="00A94921"/>
    <w:rsid w:val="00AA743A"/>
    <w:rsid w:val="00AC341D"/>
    <w:rsid w:val="00AC5DC9"/>
    <w:rsid w:val="00AD658E"/>
    <w:rsid w:val="00AE2979"/>
    <w:rsid w:val="00AF767D"/>
    <w:rsid w:val="00B03FB8"/>
    <w:rsid w:val="00B15EEC"/>
    <w:rsid w:val="00B15FF0"/>
    <w:rsid w:val="00B21A80"/>
    <w:rsid w:val="00B33BE8"/>
    <w:rsid w:val="00B47979"/>
    <w:rsid w:val="00B5421D"/>
    <w:rsid w:val="00B5644C"/>
    <w:rsid w:val="00B63FD3"/>
    <w:rsid w:val="00B72E7D"/>
    <w:rsid w:val="00B91BBC"/>
    <w:rsid w:val="00B9591F"/>
    <w:rsid w:val="00BA5E3F"/>
    <w:rsid w:val="00BF5722"/>
    <w:rsid w:val="00C101AE"/>
    <w:rsid w:val="00C15652"/>
    <w:rsid w:val="00C21D37"/>
    <w:rsid w:val="00C22081"/>
    <w:rsid w:val="00C478AF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F3760"/>
    <w:rsid w:val="00E03DD9"/>
    <w:rsid w:val="00E13124"/>
    <w:rsid w:val="00E15715"/>
    <w:rsid w:val="00E24DAE"/>
    <w:rsid w:val="00E24DFA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EC4C9D"/>
    <w:rsid w:val="00EF6622"/>
    <w:rsid w:val="00F01021"/>
    <w:rsid w:val="00F061F0"/>
    <w:rsid w:val="00F32177"/>
    <w:rsid w:val="00F76031"/>
    <w:rsid w:val="00FB01BB"/>
    <w:rsid w:val="00FC5F5F"/>
    <w:rsid w:val="00FD04E7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358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358B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358B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358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358B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2541-7DC9-4B8A-A5B3-0C519599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Rentroia</dc:creator>
  <cp:lastModifiedBy>Catarina Rodrigues</cp:lastModifiedBy>
  <cp:revision>3</cp:revision>
  <cp:lastPrinted>2023-08-17T17:09:00Z</cp:lastPrinted>
  <dcterms:created xsi:type="dcterms:W3CDTF">2024-07-31T11:55:00Z</dcterms:created>
  <dcterms:modified xsi:type="dcterms:W3CDTF">2024-07-31T11:56:00Z</dcterms:modified>
</cp:coreProperties>
</file>